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042" w:rsidRPr="00192BB4" w:rsidRDefault="00350042" w:rsidP="00350042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350042" w:rsidRPr="00030DCB" w:rsidRDefault="00350042" w:rsidP="00350042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36"/>
          <w:szCs w:val="30"/>
        </w:rPr>
      </w:pPr>
      <w:r w:rsidRPr="00030DCB">
        <w:rPr>
          <w:rFonts w:ascii="Arial" w:hAnsi="Arial" w:cs="Arial"/>
          <w:b/>
          <w:color w:val="000000"/>
          <w:sz w:val="36"/>
          <w:szCs w:val="30"/>
        </w:rPr>
        <w:t>VÝSTAVA A SOUTĚŽ PLASTIK</w:t>
      </w:r>
      <w:r>
        <w:rPr>
          <w:rFonts w:ascii="Arial" w:hAnsi="Arial" w:cs="Arial"/>
          <w:b/>
          <w:color w:val="000000"/>
          <w:sz w:val="36"/>
          <w:szCs w:val="30"/>
        </w:rPr>
        <w:t>OVÝCH MODELŮ JIHOČESKÝ KAPR</w:t>
      </w:r>
    </w:p>
    <w:p w:rsidR="00350042" w:rsidRPr="00030DCB" w:rsidRDefault="00350042" w:rsidP="00350042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2. 11. 2024</w:t>
      </w:r>
      <w:r w:rsidR="00F013F9">
        <w:rPr>
          <w:rFonts w:ascii="Arial" w:hAnsi="Arial" w:cs="Arial"/>
          <w:b/>
          <w:color w:val="000000"/>
          <w:sz w:val="36"/>
          <w:szCs w:val="30"/>
        </w:rPr>
        <w:t xml:space="preserve"> (9:00 – 16:00 hod.)</w:t>
      </w:r>
    </w:p>
    <w:p w:rsidR="00350042" w:rsidRDefault="00350042" w:rsidP="00350042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350042" w:rsidRPr="00BA1E64" w:rsidRDefault="00350042" w:rsidP="00350042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350042" w:rsidRDefault="00350042" w:rsidP="0035004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40BF">
        <w:rPr>
          <w:rFonts w:ascii="Arial" w:hAnsi="Arial" w:cs="Arial"/>
          <w:b/>
          <w:sz w:val="18"/>
          <w:szCs w:val="18"/>
        </w:rPr>
        <w:t>Klub plastikových modelářů České Budějovice a Dům dětí a mládeže České Budějovice ve spolupráci s Jihočeským muzeem Vás zvou na jednodenní výstavu a soutěž plastikových modelů.</w:t>
      </w:r>
    </w:p>
    <w:p w:rsidR="00350042" w:rsidRDefault="00350042" w:rsidP="0035004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40BF">
        <w:rPr>
          <w:rFonts w:ascii="Arial" w:hAnsi="Arial" w:cs="Arial"/>
          <w:sz w:val="18"/>
          <w:szCs w:val="18"/>
        </w:rPr>
        <w:t xml:space="preserve">K vidění budou např. letadla, vojenská technika, lodě, auta aj. v měřítku 1/100, 1/24, 1/72, 1/48, 1/32, 1/35 atd. </w:t>
      </w:r>
      <w:r w:rsidR="00E06E3F">
        <w:rPr>
          <w:rFonts w:ascii="Arial" w:hAnsi="Arial" w:cs="Arial"/>
          <w:sz w:val="18"/>
          <w:szCs w:val="18"/>
        </w:rPr>
        <w:t>Akce</w:t>
      </w:r>
      <w:bookmarkStart w:id="0" w:name="_GoBack"/>
      <w:bookmarkEnd w:id="0"/>
      <w:r w:rsidRPr="000740BF">
        <w:rPr>
          <w:rFonts w:ascii="Arial" w:hAnsi="Arial" w:cs="Arial"/>
          <w:sz w:val="18"/>
          <w:szCs w:val="18"/>
        </w:rPr>
        <w:t xml:space="preserve"> je otevřená nejen pro registrované modeláře, ale i pro širokou veřejnost. Jedná se o ukázku polytechnické výchovy a manuální zručnosti jednotlivých modelářů a dále je to jedna z možností využití volného času, jak pro děti tak dospělé. Modelářství slouží k poznávání dějin a historie nejen válečných konfliktů, ale i rozvoje průmyslu a techniky vojenské i civilní. Při seznamování se s historií konkrétních typů modelář získá hluboké z</w:t>
      </w:r>
      <w:r>
        <w:rPr>
          <w:rFonts w:ascii="Arial" w:hAnsi="Arial" w:cs="Arial"/>
          <w:sz w:val="18"/>
          <w:szCs w:val="18"/>
        </w:rPr>
        <w:t xml:space="preserve">nalosti o dějinných událostech </w:t>
      </w:r>
      <w:r w:rsidRPr="000740BF">
        <w:rPr>
          <w:rFonts w:ascii="Arial" w:hAnsi="Arial" w:cs="Arial"/>
          <w:sz w:val="18"/>
          <w:szCs w:val="18"/>
        </w:rPr>
        <w:t>a souvislostech.</w:t>
      </w:r>
    </w:p>
    <w:p w:rsidR="00350042" w:rsidRPr="000740BF" w:rsidRDefault="00350042" w:rsidP="0035004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40BF">
        <w:rPr>
          <w:rFonts w:ascii="Arial" w:hAnsi="Arial" w:cs="Arial"/>
          <w:sz w:val="18"/>
          <w:szCs w:val="18"/>
        </w:rPr>
        <w:t>Doba konání pro veřejnost je od 9:00 do 16:00 hodin. Základní vstupné činí 70 Kč, děti do 12 let mají vstup zdarma. V rámci zakoupení lístku na tuto akci opravňuje vstupenka i návštěvu všech expozic a výstav v hl. budově muzea. V místě konání je možnost zakoupení jídla a pití. Pořadatelé nezajišťují místa k parkování.</w:t>
      </w:r>
    </w:p>
    <w:p w:rsidR="00350042" w:rsidRDefault="00350042" w:rsidP="0035004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350042" w:rsidRPr="00F45555" w:rsidRDefault="00350042" w:rsidP="0035004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350042" w:rsidRDefault="00350042" w:rsidP="0035004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u w:val="single"/>
        </w:rPr>
        <w:t>Mgr. Miroslav Petrovský</w:t>
      </w:r>
      <w:r>
        <w:rPr>
          <w:rFonts w:ascii="Arial" w:hAnsi="Arial" w:cs="Arial"/>
          <w:sz w:val="18"/>
          <w:szCs w:val="18"/>
        </w:rPr>
        <w:t xml:space="preserve"> – Projektový a </w:t>
      </w:r>
      <w:r w:rsidRPr="000740BF">
        <w:rPr>
          <w:rFonts w:ascii="Arial" w:hAnsi="Arial" w:cs="Arial"/>
          <w:sz w:val="18"/>
          <w:szCs w:val="18"/>
        </w:rPr>
        <w:t>programový pracovník</w:t>
      </w:r>
      <w:r>
        <w:rPr>
          <w:rFonts w:ascii="Arial" w:hAnsi="Arial" w:cs="Arial"/>
          <w:sz w:val="18"/>
          <w:szCs w:val="18"/>
        </w:rPr>
        <w:t xml:space="preserve"> Jihočeského muzea (tel.: 721 786 143 / e-mail: </w:t>
      </w:r>
      <w:hyperlink r:id="rId7" w:history="1">
        <w:r w:rsidRPr="0057439B">
          <w:rPr>
            <w:rStyle w:val="Hypertextovodkaz"/>
            <w:rFonts w:ascii="Arial" w:hAnsi="Arial" w:cs="Arial"/>
            <w:sz w:val="18"/>
            <w:szCs w:val="18"/>
          </w:rPr>
          <w:t>petrovsky@muzeumcb.cz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350042" w:rsidRPr="0073125F" w:rsidRDefault="00350042" w:rsidP="00350042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350042" w:rsidRPr="0007587B" w:rsidRDefault="00350042" w:rsidP="0035004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350042" w:rsidRPr="0073125F" w:rsidRDefault="00350042" w:rsidP="00350042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350042" w:rsidRPr="0007587B" w:rsidRDefault="00350042" w:rsidP="0035004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350042" w:rsidRDefault="00350042" w:rsidP="0035004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9" w:history="1">
        <w:r w:rsidRPr="00445569">
          <w:rPr>
            <w:rStyle w:val="Hypertextovodkaz"/>
            <w:rFonts w:ascii="Arial" w:hAnsi="Arial" w:cs="Arial"/>
            <w:sz w:val="18"/>
            <w:szCs w:val="18"/>
          </w:rPr>
          <w:t>https://www.muzeumcb.cz/program/vystavy/jihocesky-kapr-2024.html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350042" w:rsidRPr="002B4011" w:rsidRDefault="00350042" w:rsidP="002B401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2B4011">
        <w:rPr>
          <w:rFonts w:ascii="Arial" w:hAnsi="Arial" w:cs="Arial"/>
          <w:sz w:val="18"/>
          <w:szCs w:val="18"/>
        </w:rPr>
        <w:t xml:space="preserve">Událost na </w:t>
      </w:r>
      <w:proofErr w:type="spellStart"/>
      <w:r w:rsidRPr="002B4011">
        <w:rPr>
          <w:rFonts w:ascii="Arial" w:hAnsi="Arial" w:cs="Arial"/>
          <w:sz w:val="18"/>
          <w:szCs w:val="18"/>
        </w:rPr>
        <w:t>Facebooku</w:t>
      </w:r>
      <w:proofErr w:type="spellEnd"/>
      <w:r w:rsidRPr="002B4011">
        <w:rPr>
          <w:rFonts w:ascii="Arial" w:hAnsi="Arial" w:cs="Arial"/>
          <w:sz w:val="18"/>
          <w:szCs w:val="18"/>
        </w:rPr>
        <w:t>:</w:t>
      </w:r>
      <w:r w:rsidR="002B4011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="002B4011" w:rsidRPr="00E4229E">
          <w:rPr>
            <w:rStyle w:val="Hypertextovodkaz"/>
            <w:rFonts w:ascii="Arial" w:hAnsi="Arial" w:cs="Arial"/>
            <w:sz w:val="18"/>
            <w:szCs w:val="18"/>
          </w:rPr>
          <w:t>https://www.facebook.com/events/941619894468549</w:t>
        </w:r>
      </w:hyperlink>
      <w:r w:rsidR="002B4011">
        <w:rPr>
          <w:rFonts w:ascii="Arial" w:hAnsi="Arial" w:cs="Arial"/>
          <w:sz w:val="18"/>
          <w:szCs w:val="18"/>
        </w:rPr>
        <w:t xml:space="preserve"> </w:t>
      </w:r>
    </w:p>
    <w:p w:rsidR="00350042" w:rsidRDefault="00350042" w:rsidP="00350042"/>
    <w:p w:rsidR="00350042" w:rsidRDefault="00350042" w:rsidP="00350042"/>
    <w:p w:rsidR="005D63FA" w:rsidRDefault="005D63FA"/>
    <w:sectPr w:rsidR="005D63FA" w:rsidSect="00770F77">
      <w:headerReference w:type="default" r:id="rId11"/>
      <w:footerReference w:type="default" r:id="rId12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06E3F">
      <w:pPr>
        <w:spacing w:after="0" w:line="240" w:lineRule="auto"/>
      </w:pPr>
      <w:r>
        <w:separator/>
      </w:r>
    </w:p>
  </w:endnote>
  <w:endnote w:type="continuationSeparator" w:id="0">
    <w:p w:rsidR="00000000" w:rsidRDefault="00E0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350042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DE40D4E" wp14:editId="50DF365D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06E3F">
      <w:pPr>
        <w:spacing w:after="0" w:line="240" w:lineRule="auto"/>
      </w:pPr>
      <w:r>
        <w:separator/>
      </w:r>
    </w:p>
  </w:footnote>
  <w:footnote w:type="continuationSeparator" w:id="0">
    <w:p w:rsidR="00000000" w:rsidRDefault="00E0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35004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AC449A" wp14:editId="4BD0A202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42"/>
    <w:rsid w:val="002B4011"/>
    <w:rsid w:val="00304698"/>
    <w:rsid w:val="00350042"/>
    <w:rsid w:val="005D63FA"/>
    <w:rsid w:val="00763847"/>
    <w:rsid w:val="00E06E3F"/>
    <w:rsid w:val="00F0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B6644"/>
  <w15:chartTrackingRefBased/>
  <w15:docId w15:val="{6C64A521-F50E-443B-A732-D3CA2F00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004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004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5004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50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0042"/>
  </w:style>
  <w:style w:type="paragraph" w:styleId="Zpat">
    <w:name w:val="footer"/>
    <w:basedOn w:val="Normln"/>
    <w:link w:val="ZpatChar"/>
    <w:uiPriority w:val="99"/>
    <w:unhideWhenUsed/>
    <w:rsid w:val="00350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0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trovsky@muzeumcb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events/9416198944685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jihocesky-kapr-2024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2024-09-05T07:37:00Z</dcterms:created>
  <dcterms:modified xsi:type="dcterms:W3CDTF">2024-10-17T08:04:00Z</dcterms:modified>
</cp:coreProperties>
</file>