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930D7" w14:textId="543DB6A9" w:rsidR="002C6B2D" w:rsidRDefault="00ED7A86" w:rsidP="00445CD8">
      <w:pPr>
        <w:jc w:val="both"/>
        <w:rPr>
          <w:rFonts w:cstheme="minorHAnsi"/>
          <w:i/>
          <w:iCs/>
        </w:rPr>
      </w:pPr>
      <w:r>
        <w:rPr>
          <w:rFonts w:cstheme="minorHAnsi"/>
          <w:b/>
          <w:bCs/>
          <w:sz w:val="28"/>
          <w:szCs w:val="28"/>
        </w:rPr>
        <w:t xml:space="preserve">Svět očima lidí s hendikepem: úspěšná výstava míří do </w:t>
      </w:r>
      <w:r w:rsidR="00BE6EC3">
        <w:rPr>
          <w:rFonts w:cstheme="minorHAnsi"/>
          <w:b/>
          <w:bCs/>
          <w:sz w:val="28"/>
          <w:szCs w:val="28"/>
        </w:rPr>
        <w:t>Českých Budějovic</w:t>
      </w:r>
      <w:r>
        <w:rPr>
          <w:rFonts w:cstheme="minorHAnsi"/>
          <w:b/>
          <w:bCs/>
          <w:sz w:val="28"/>
          <w:szCs w:val="28"/>
        </w:rPr>
        <w:t xml:space="preserve"> a zve na neobvyklý výlet</w:t>
      </w:r>
    </w:p>
    <w:p w14:paraId="6A0EE5DF" w14:textId="77777777" w:rsidR="00395055" w:rsidRDefault="00395055" w:rsidP="00A77120">
      <w:pPr>
        <w:spacing w:line="276" w:lineRule="auto"/>
        <w:rPr>
          <w:b/>
          <w:bCs/>
          <w:sz w:val="22"/>
          <w:szCs w:val="22"/>
        </w:rPr>
      </w:pPr>
    </w:p>
    <w:p w14:paraId="4975F7C3" w14:textId="27CEA516" w:rsidR="00A77120" w:rsidRDefault="00A77120" w:rsidP="00A77120">
      <w:pPr>
        <w:spacing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Místo: </w:t>
      </w:r>
      <w:r w:rsidR="00BE6EC3">
        <w:rPr>
          <w:b/>
          <w:bCs/>
          <w:sz w:val="22"/>
          <w:szCs w:val="22"/>
        </w:rPr>
        <w:t>Jihočeské</w:t>
      </w:r>
      <w:r w:rsidR="009C74DE">
        <w:rPr>
          <w:b/>
          <w:bCs/>
          <w:sz w:val="22"/>
          <w:szCs w:val="22"/>
        </w:rPr>
        <w:t xml:space="preserve"> muzeum v</w:t>
      </w:r>
      <w:r w:rsidR="00BE6EC3">
        <w:rPr>
          <w:b/>
          <w:bCs/>
          <w:sz w:val="22"/>
          <w:szCs w:val="22"/>
        </w:rPr>
        <w:t xml:space="preserve"> Českých </w:t>
      </w:r>
      <w:r w:rsidR="00BE6EC3" w:rsidRPr="006165EC">
        <w:rPr>
          <w:b/>
          <w:bCs/>
          <w:sz w:val="22"/>
          <w:szCs w:val="22"/>
        </w:rPr>
        <w:t>Budějovicích</w:t>
      </w:r>
      <w:r w:rsidR="003E5E1A" w:rsidRPr="006165EC">
        <w:rPr>
          <w:b/>
          <w:bCs/>
          <w:sz w:val="22"/>
          <w:szCs w:val="22"/>
        </w:rPr>
        <w:t xml:space="preserve"> (Dukelská 1, České Budějovice)</w:t>
      </w:r>
      <w:r>
        <w:rPr>
          <w:b/>
          <w:bCs/>
          <w:sz w:val="22"/>
          <w:szCs w:val="22"/>
        </w:rPr>
        <w:br/>
        <w:t xml:space="preserve">Termín: </w:t>
      </w:r>
      <w:r w:rsidR="00BE6EC3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. </w:t>
      </w:r>
      <w:r w:rsidR="00BE6EC3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. – </w:t>
      </w:r>
      <w:r w:rsidR="00BE6EC3">
        <w:rPr>
          <w:b/>
          <w:bCs/>
          <w:sz w:val="22"/>
          <w:szCs w:val="22"/>
        </w:rPr>
        <w:t>28</w:t>
      </w:r>
      <w:r>
        <w:rPr>
          <w:b/>
          <w:bCs/>
          <w:sz w:val="22"/>
          <w:szCs w:val="22"/>
        </w:rPr>
        <w:t xml:space="preserve">. </w:t>
      </w:r>
      <w:r w:rsidR="00BE6EC3"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>. 202</w:t>
      </w:r>
      <w:r w:rsidR="009C74DE">
        <w:rPr>
          <w:b/>
          <w:bCs/>
          <w:sz w:val="22"/>
          <w:szCs w:val="22"/>
        </w:rPr>
        <w:t>6</w:t>
      </w:r>
    </w:p>
    <w:p w14:paraId="578F7D8D" w14:textId="239A87C9" w:rsidR="00911DD9" w:rsidRDefault="00911DD9" w:rsidP="00A77120">
      <w:pPr>
        <w:spacing w:line="276" w:lineRule="auto"/>
        <w:rPr>
          <w:b/>
          <w:bCs/>
          <w:sz w:val="22"/>
          <w:szCs w:val="22"/>
        </w:rPr>
      </w:pPr>
      <w:r w:rsidRPr="00911DD9">
        <w:rPr>
          <w:b/>
          <w:bCs/>
          <w:noProof/>
          <w:sz w:val="22"/>
          <w:szCs w:val="22"/>
        </w:rPr>
        <w:drawing>
          <wp:inline distT="0" distB="0" distL="0" distR="0" wp14:anchorId="7A57FFA9" wp14:editId="5E9AB093">
            <wp:extent cx="5756910" cy="1482725"/>
            <wp:effectExtent l="0" t="0" r="0" b="31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48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4F308" w14:textId="2FBC1EB8" w:rsidR="00337CE3" w:rsidRPr="003E5E1A" w:rsidRDefault="00784CA9" w:rsidP="00584D2E">
      <w:pPr>
        <w:jc w:val="both"/>
        <w:rPr>
          <w:rFonts w:cstheme="minorHAnsi"/>
          <w:b/>
          <w:bCs/>
        </w:rPr>
      </w:pPr>
      <w:r w:rsidRPr="003E5E1A">
        <w:rPr>
          <w:rFonts w:cstheme="minorHAnsi"/>
          <w:b/>
          <w:bCs/>
        </w:rPr>
        <w:t>V</w:t>
      </w:r>
      <w:r w:rsidR="009C74DE" w:rsidRPr="003E5E1A">
        <w:rPr>
          <w:rFonts w:cstheme="minorHAnsi"/>
          <w:b/>
          <w:bCs/>
        </w:rPr>
        <w:t> </w:t>
      </w:r>
      <w:r w:rsidR="00BE6EC3" w:rsidRPr="003E5E1A">
        <w:rPr>
          <w:rFonts w:cstheme="minorHAnsi"/>
          <w:b/>
          <w:bCs/>
        </w:rPr>
        <w:t>Jihočeském</w:t>
      </w:r>
      <w:r w:rsidR="009C74DE" w:rsidRPr="003E5E1A">
        <w:rPr>
          <w:rFonts w:cstheme="minorHAnsi"/>
          <w:b/>
          <w:bCs/>
        </w:rPr>
        <w:t xml:space="preserve"> muzeu v</w:t>
      </w:r>
      <w:r w:rsidR="00BE6EC3" w:rsidRPr="003E5E1A">
        <w:rPr>
          <w:rFonts w:cstheme="minorHAnsi"/>
          <w:b/>
          <w:bCs/>
        </w:rPr>
        <w:t> Českých Budějovicích</w:t>
      </w:r>
      <w:r w:rsidR="005B62B5" w:rsidRPr="003E5E1A">
        <w:rPr>
          <w:rFonts w:cstheme="minorHAnsi"/>
          <w:b/>
          <w:bCs/>
        </w:rPr>
        <w:t xml:space="preserve"> </w:t>
      </w:r>
      <w:r w:rsidR="004B3E05" w:rsidRPr="003E5E1A">
        <w:rPr>
          <w:rFonts w:cstheme="minorHAnsi"/>
          <w:b/>
          <w:bCs/>
        </w:rPr>
        <w:t xml:space="preserve">bude od </w:t>
      </w:r>
      <w:r w:rsidR="001B33BF" w:rsidRPr="003E5E1A">
        <w:rPr>
          <w:rFonts w:cstheme="minorHAnsi"/>
          <w:b/>
          <w:bCs/>
        </w:rPr>
        <w:t>začátku dubna</w:t>
      </w:r>
      <w:r w:rsidR="009C74DE" w:rsidRPr="003E5E1A">
        <w:rPr>
          <w:rFonts w:cstheme="minorHAnsi"/>
          <w:b/>
          <w:bCs/>
        </w:rPr>
        <w:t xml:space="preserve"> </w:t>
      </w:r>
      <w:r w:rsidR="00EC07EF" w:rsidRPr="003E5E1A">
        <w:rPr>
          <w:rFonts w:cstheme="minorHAnsi"/>
          <w:b/>
          <w:bCs/>
        </w:rPr>
        <w:t xml:space="preserve">(vernisáž </w:t>
      </w:r>
      <w:r w:rsidR="00BE6EC3" w:rsidRPr="003E5E1A">
        <w:rPr>
          <w:rFonts w:cstheme="minorHAnsi"/>
          <w:b/>
          <w:bCs/>
        </w:rPr>
        <w:t>1</w:t>
      </w:r>
      <w:r w:rsidR="009C74DE" w:rsidRPr="003E5E1A">
        <w:rPr>
          <w:rFonts w:cstheme="minorHAnsi"/>
          <w:b/>
          <w:bCs/>
        </w:rPr>
        <w:t xml:space="preserve">. </w:t>
      </w:r>
      <w:r w:rsidR="00BE6EC3" w:rsidRPr="003E5E1A">
        <w:rPr>
          <w:rFonts w:cstheme="minorHAnsi"/>
          <w:b/>
          <w:bCs/>
        </w:rPr>
        <w:t>4</w:t>
      </w:r>
      <w:r w:rsidR="009C74DE" w:rsidRPr="003E5E1A">
        <w:rPr>
          <w:rFonts w:cstheme="minorHAnsi"/>
          <w:b/>
          <w:bCs/>
        </w:rPr>
        <w:t>. 202</w:t>
      </w:r>
      <w:r w:rsidR="00BE6EC3" w:rsidRPr="003E5E1A">
        <w:rPr>
          <w:rFonts w:cstheme="minorHAnsi"/>
          <w:b/>
          <w:bCs/>
        </w:rPr>
        <w:t>6</w:t>
      </w:r>
      <w:r w:rsidR="009C74DE" w:rsidRPr="003E5E1A">
        <w:rPr>
          <w:rFonts w:cstheme="minorHAnsi"/>
          <w:b/>
          <w:bCs/>
        </w:rPr>
        <w:t xml:space="preserve"> </w:t>
      </w:r>
      <w:r w:rsidR="003E5E1A" w:rsidRPr="006165EC">
        <w:rPr>
          <w:rFonts w:cstheme="minorHAnsi"/>
          <w:b/>
          <w:bCs/>
        </w:rPr>
        <w:t>od </w:t>
      </w:r>
      <w:r w:rsidR="00EC07EF" w:rsidRPr="006165EC">
        <w:rPr>
          <w:rFonts w:cstheme="minorHAnsi"/>
          <w:b/>
          <w:bCs/>
        </w:rPr>
        <w:t>1</w:t>
      </w:r>
      <w:r w:rsidR="00BE6EC3" w:rsidRPr="006165EC">
        <w:rPr>
          <w:rFonts w:cstheme="minorHAnsi"/>
          <w:b/>
          <w:bCs/>
        </w:rPr>
        <w:t>6</w:t>
      </w:r>
      <w:r w:rsidR="003E5E1A" w:rsidRPr="006165EC">
        <w:rPr>
          <w:rFonts w:cstheme="minorHAnsi"/>
          <w:b/>
          <w:bCs/>
        </w:rPr>
        <w:t>:</w:t>
      </w:r>
      <w:r w:rsidR="00BE6EC3" w:rsidRPr="006165EC">
        <w:rPr>
          <w:rFonts w:cstheme="minorHAnsi"/>
          <w:b/>
          <w:bCs/>
        </w:rPr>
        <w:t>3</w:t>
      </w:r>
      <w:r w:rsidR="009C74DE" w:rsidRPr="006165EC">
        <w:rPr>
          <w:rFonts w:cstheme="minorHAnsi"/>
          <w:b/>
          <w:bCs/>
        </w:rPr>
        <w:t>0</w:t>
      </w:r>
      <w:r w:rsidR="003E5E1A" w:rsidRPr="006165EC">
        <w:rPr>
          <w:rFonts w:cstheme="minorHAnsi"/>
          <w:b/>
          <w:bCs/>
        </w:rPr>
        <w:t xml:space="preserve"> hod.</w:t>
      </w:r>
      <w:r w:rsidR="00EC07EF" w:rsidRPr="006165EC">
        <w:rPr>
          <w:rFonts w:cstheme="minorHAnsi"/>
          <w:b/>
          <w:bCs/>
        </w:rPr>
        <w:t>)</w:t>
      </w:r>
      <w:r w:rsidR="009C74DE" w:rsidRPr="003E5E1A">
        <w:rPr>
          <w:rFonts w:cstheme="minorHAnsi"/>
          <w:b/>
          <w:bCs/>
        </w:rPr>
        <w:t xml:space="preserve"> </w:t>
      </w:r>
      <w:r w:rsidR="004B3E05" w:rsidRPr="003E5E1A">
        <w:rPr>
          <w:rFonts w:cstheme="minorHAnsi"/>
          <w:b/>
          <w:bCs/>
        </w:rPr>
        <w:t>k</w:t>
      </w:r>
      <w:r w:rsidR="00EC07EF" w:rsidRPr="003E5E1A">
        <w:rPr>
          <w:rFonts w:cstheme="minorHAnsi"/>
          <w:b/>
          <w:bCs/>
        </w:rPr>
        <w:t xml:space="preserve"> </w:t>
      </w:r>
      <w:r w:rsidR="004B3E05" w:rsidRPr="003E5E1A">
        <w:rPr>
          <w:rFonts w:cstheme="minorHAnsi"/>
          <w:b/>
          <w:bCs/>
        </w:rPr>
        <w:t xml:space="preserve">vidění </w:t>
      </w:r>
      <w:r w:rsidR="005B62B5" w:rsidRPr="003E5E1A">
        <w:rPr>
          <w:rFonts w:cstheme="minorHAnsi"/>
          <w:b/>
          <w:bCs/>
        </w:rPr>
        <w:t xml:space="preserve">úspěšná </w:t>
      </w:r>
      <w:r w:rsidR="00AF20B7" w:rsidRPr="003E5E1A">
        <w:rPr>
          <w:rFonts w:cstheme="minorHAnsi"/>
          <w:b/>
          <w:bCs/>
        </w:rPr>
        <w:t xml:space="preserve">interaktivní výstava </w:t>
      </w:r>
      <w:r w:rsidR="002C6B2D" w:rsidRPr="003E5E1A">
        <w:rPr>
          <w:rFonts w:cstheme="minorHAnsi"/>
          <w:b/>
          <w:bCs/>
        </w:rPr>
        <w:t>„</w:t>
      </w:r>
      <w:r w:rsidR="00AF20B7" w:rsidRPr="003E5E1A">
        <w:rPr>
          <w:rFonts w:cstheme="minorHAnsi"/>
          <w:b/>
          <w:bCs/>
        </w:rPr>
        <w:t>Lidé odvedle</w:t>
      </w:r>
      <w:r w:rsidR="002C6B2D" w:rsidRPr="003E5E1A">
        <w:rPr>
          <w:rFonts w:cstheme="minorHAnsi"/>
          <w:b/>
          <w:bCs/>
        </w:rPr>
        <w:t xml:space="preserve"> – neobvyklý výlet do světa lidí s</w:t>
      </w:r>
      <w:r w:rsidRPr="003E5E1A">
        <w:rPr>
          <w:rFonts w:cstheme="minorHAnsi"/>
          <w:b/>
          <w:bCs/>
        </w:rPr>
        <w:t> </w:t>
      </w:r>
      <w:r w:rsidR="002C6B2D" w:rsidRPr="003E5E1A">
        <w:rPr>
          <w:rFonts w:cstheme="minorHAnsi"/>
          <w:b/>
          <w:bCs/>
        </w:rPr>
        <w:t>hendikepem“</w:t>
      </w:r>
      <w:r w:rsidRPr="003E5E1A">
        <w:rPr>
          <w:rFonts w:cstheme="minorHAnsi"/>
          <w:b/>
          <w:bCs/>
        </w:rPr>
        <w:t>.</w:t>
      </w:r>
      <w:r w:rsidR="00AF20B7" w:rsidRPr="003E5E1A">
        <w:rPr>
          <w:rFonts w:cstheme="minorHAnsi"/>
          <w:b/>
          <w:bCs/>
        </w:rPr>
        <w:t xml:space="preserve"> </w:t>
      </w:r>
      <w:r w:rsidR="001211E1" w:rsidRPr="003E5E1A">
        <w:rPr>
          <w:rFonts w:cstheme="minorHAnsi"/>
          <w:b/>
          <w:bCs/>
        </w:rPr>
        <w:t>N</w:t>
      </w:r>
      <w:r w:rsidR="00AF20B7" w:rsidRPr="003E5E1A">
        <w:rPr>
          <w:rFonts w:cstheme="minorHAnsi"/>
          <w:b/>
          <w:bCs/>
        </w:rPr>
        <w:t>ávštěvní</w:t>
      </w:r>
      <w:r w:rsidR="00603DCF" w:rsidRPr="003E5E1A">
        <w:rPr>
          <w:rFonts w:cstheme="minorHAnsi"/>
          <w:b/>
          <w:bCs/>
        </w:rPr>
        <w:t xml:space="preserve">ci prostřednictvím </w:t>
      </w:r>
      <w:r w:rsidR="005217C2" w:rsidRPr="003E5E1A">
        <w:rPr>
          <w:rFonts w:cstheme="minorHAnsi"/>
          <w:b/>
          <w:bCs/>
        </w:rPr>
        <w:t>různých simulací</w:t>
      </w:r>
      <w:r w:rsidR="00AF20B7" w:rsidRPr="003E5E1A">
        <w:rPr>
          <w:rFonts w:cstheme="minorHAnsi"/>
          <w:b/>
          <w:bCs/>
        </w:rPr>
        <w:t xml:space="preserve"> </w:t>
      </w:r>
      <w:r w:rsidR="008645BB" w:rsidRPr="003E5E1A">
        <w:rPr>
          <w:rFonts w:cstheme="minorHAnsi"/>
          <w:b/>
          <w:bCs/>
        </w:rPr>
        <w:t>nahlédnou do</w:t>
      </w:r>
      <w:r w:rsidR="00AF20B7" w:rsidRPr="003E5E1A">
        <w:rPr>
          <w:rFonts w:cstheme="minorHAnsi"/>
          <w:b/>
          <w:bCs/>
        </w:rPr>
        <w:t xml:space="preserve"> každodenní</w:t>
      </w:r>
      <w:r w:rsidR="008645BB" w:rsidRPr="003E5E1A">
        <w:rPr>
          <w:rFonts w:cstheme="minorHAnsi"/>
          <w:b/>
          <w:bCs/>
        </w:rPr>
        <w:t>ho</w:t>
      </w:r>
      <w:r w:rsidR="00AF20B7" w:rsidRPr="003E5E1A">
        <w:rPr>
          <w:rFonts w:cstheme="minorHAnsi"/>
          <w:b/>
          <w:bCs/>
        </w:rPr>
        <w:t xml:space="preserve"> život</w:t>
      </w:r>
      <w:r w:rsidR="008645BB" w:rsidRPr="003E5E1A">
        <w:rPr>
          <w:rFonts w:cstheme="minorHAnsi"/>
          <w:b/>
          <w:bCs/>
        </w:rPr>
        <w:t>a</w:t>
      </w:r>
      <w:r w:rsidR="00AF20B7" w:rsidRPr="003E5E1A">
        <w:rPr>
          <w:rFonts w:cstheme="minorHAnsi"/>
          <w:b/>
          <w:bCs/>
        </w:rPr>
        <w:t xml:space="preserve"> </w:t>
      </w:r>
      <w:r w:rsidR="002C6B2D" w:rsidRPr="003E5E1A">
        <w:rPr>
          <w:rFonts w:cstheme="minorHAnsi"/>
          <w:b/>
          <w:bCs/>
        </w:rPr>
        <w:t>lidí se zdravotním postižením</w:t>
      </w:r>
      <w:r w:rsidR="00AF20B7" w:rsidRPr="003E5E1A">
        <w:rPr>
          <w:rFonts w:cstheme="minorHAnsi"/>
          <w:b/>
          <w:bCs/>
        </w:rPr>
        <w:t xml:space="preserve">. </w:t>
      </w:r>
      <w:r w:rsidR="00DA7FEA" w:rsidRPr="003E5E1A">
        <w:rPr>
          <w:rFonts w:cstheme="minorHAnsi"/>
          <w:b/>
          <w:bCs/>
        </w:rPr>
        <w:t>Výstavu vytvořila a fin</w:t>
      </w:r>
      <w:r w:rsidR="00F50E91" w:rsidRPr="003E5E1A">
        <w:rPr>
          <w:rFonts w:cstheme="minorHAnsi"/>
          <w:b/>
          <w:bCs/>
        </w:rPr>
        <w:t>ancuje Nadace Sirius</w:t>
      </w:r>
      <w:r w:rsidR="00F240F3" w:rsidRPr="003E5E1A">
        <w:rPr>
          <w:rFonts w:cstheme="minorHAnsi"/>
          <w:b/>
          <w:bCs/>
        </w:rPr>
        <w:t>.</w:t>
      </w:r>
    </w:p>
    <w:p w14:paraId="29BE8D81" w14:textId="0E474B3C" w:rsidR="001769AA" w:rsidRPr="003E5E1A" w:rsidRDefault="001769AA" w:rsidP="00584D2E">
      <w:pPr>
        <w:jc w:val="both"/>
        <w:rPr>
          <w:rFonts w:cstheme="minorHAnsi"/>
          <w:b/>
          <w:bCs/>
        </w:rPr>
      </w:pPr>
    </w:p>
    <w:p w14:paraId="601DE734" w14:textId="59A9AE02" w:rsidR="001769AA" w:rsidRPr="003E5E1A" w:rsidRDefault="00C043AC" w:rsidP="00584D2E">
      <w:pPr>
        <w:jc w:val="both"/>
        <w:rPr>
          <w:rFonts w:cstheme="minorHAnsi"/>
          <w:b/>
          <w:bCs/>
        </w:rPr>
      </w:pPr>
      <w:r w:rsidRPr="003E5E1A">
        <w:rPr>
          <w:rFonts w:cstheme="minorHAnsi"/>
        </w:rPr>
        <w:t xml:space="preserve">Výstava </w:t>
      </w:r>
      <w:r w:rsidR="00751CB4" w:rsidRPr="003E5E1A">
        <w:rPr>
          <w:rFonts w:cstheme="minorHAnsi"/>
        </w:rPr>
        <w:t>„</w:t>
      </w:r>
      <w:r w:rsidRPr="003E5E1A">
        <w:rPr>
          <w:rFonts w:cstheme="minorHAnsi"/>
        </w:rPr>
        <w:t>Lidé odvedle</w:t>
      </w:r>
      <w:r w:rsidR="003A5302" w:rsidRPr="003E5E1A">
        <w:rPr>
          <w:rFonts w:cstheme="minorHAnsi"/>
        </w:rPr>
        <w:t xml:space="preserve"> – neobvyklý výlet do světa lidí s hendikepem</w:t>
      </w:r>
      <w:r w:rsidR="00751CB4" w:rsidRPr="003E5E1A">
        <w:rPr>
          <w:rFonts w:cstheme="minorHAnsi"/>
        </w:rPr>
        <w:t>“</w:t>
      </w:r>
      <w:r w:rsidRPr="003E5E1A">
        <w:rPr>
          <w:rFonts w:cstheme="minorHAnsi"/>
        </w:rPr>
        <w:t xml:space="preserve"> </w:t>
      </w:r>
      <w:r w:rsidR="009C2AA0" w:rsidRPr="003E5E1A">
        <w:rPr>
          <w:rFonts w:cstheme="minorHAnsi"/>
        </w:rPr>
        <w:t>pobaví i vzdělá</w:t>
      </w:r>
      <w:r w:rsidR="00650C17" w:rsidRPr="003E5E1A">
        <w:rPr>
          <w:rFonts w:cstheme="minorHAnsi"/>
        </w:rPr>
        <w:t>vá</w:t>
      </w:r>
      <w:r w:rsidRPr="003E5E1A">
        <w:rPr>
          <w:rFonts w:cstheme="minorHAnsi"/>
        </w:rPr>
        <w:t xml:space="preserve"> širok</w:t>
      </w:r>
      <w:r w:rsidR="009C2AA0" w:rsidRPr="003E5E1A">
        <w:rPr>
          <w:rFonts w:cstheme="minorHAnsi"/>
        </w:rPr>
        <w:t>ou</w:t>
      </w:r>
      <w:r w:rsidRPr="003E5E1A">
        <w:rPr>
          <w:rFonts w:cstheme="minorHAnsi"/>
        </w:rPr>
        <w:t xml:space="preserve"> veřejnost, ale</w:t>
      </w:r>
      <w:r w:rsidR="009B6BBB" w:rsidRPr="003E5E1A">
        <w:rPr>
          <w:rFonts w:cstheme="minorHAnsi"/>
        </w:rPr>
        <w:t xml:space="preserve"> určena je</w:t>
      </w:r>
      <w:r w:rsidRPr="003E5E1A">
        <w:rPr>
          <w:rFonts w:cstheme="minorHAnsi"/>
        </w:rPr>
        <w:t xml:space="preserve"> především </w:t>
      </w:r>
      <w:r w:rsidR="009B6BBB" w:rsidRPr="003E5E1A">
        <w:rPr>
          <w:rFonts w:cstheme="minorHAnsi"/>
        </w:rPr>
        <w:t>žákům</w:t>
      </w:r>
      <w:r w:rsidRPr="003E5E1A">
        <w:rPr>
          <w:rFonts w:cstheme="minorHAnsi"/>
        </w:rPr>
        <w:t xml:space="preserve"> základních a středních škol. </w:t>
      </w:r>
      <w:r w:rsidR="009C2AA0" w:rsidRPr="003E5E1A">
        <w:rPr>
          <w:rFonts w:cstheme="minorHAnsi"/>
        </w:rPr>
        <w:t>Ž</w:t>
      </w:r>
      <w:r w:rsidRPr="003E5E1A">
        <w:rPr>
          <w:rFonts w:cstheme="minorHAnsi"/>
        </w:rPr>
        <w:t xml:space="preserve">ivot lidí s postižením </w:t>
      </w:r>
      <w:r w:rsidR="009C2AA0" w:rsidRPr="003E5E1A">
        <w:rPr>
          <w:rFonts w:cstheme="minorHAnsi"/>
        </w:rPr>
        <w:t xml:space="preserve">představuje </w:t>
      </w:r>
      <w:r w:rsidRPr="003E5E1A">
        <w:rPr>
          <w:rFonts w:cstheme="minorHAnsi"/>
        </w:rPr>
        <w:t>interaktivní formou</w:t>
      </w:r>
      <w:r w:rsidR="001757A6" w:rsidRPr="003E5E1A">
        <w:rPr>
          <w:rFonts w:cstheme="minorHAnsi"/>
        </w:rPr>
        <w:t>:</w:t>
      </w:r>
      <w:r w:rsidRPr="003E5E1A">
        <w:rPr>
          <w:rFonts w:cstheme="minorHAnsi"/>
        </w:rPr>
        <w:t xml:space="preserve"> </w:t>
      </w:r>
      <w:r w:rsidR="00A41264" w:rsidRPr="003E5E1A">
        <w:rPr>
          <w:rFonts w:cstheme="minorHAnsi"/>
        </w:rPr>
        <w:t>návštěvníky o jeho úskalích nejen</w:t>
      </w:r>
      <w:r w:rsidRPr="003E5E1A">
        <w:rPr>
          <w:rFonts w:cstheme="minorHAnsi"/>
        </w:rPr>
        <w:t xml:space="preserve"> </w:t>
      </w:r>
      <w:r w:rsidR="00A41264" w:rsidRPr="003E5E1A">
        <w:rPr>
          <w:rFonts w:cstheme="minorHAnsi"/>
        </w:rPr>
        <w:t>informuje</w:t>
      </w:r>
      <w:r w:rsidRPr="003E5E1A">
        <w:rPr>
          <w:rFonts w:cstheme="minorHAnsi"/>
        </w:rPr>
        <w:t xml:space="preserve">, ale </w:t>
      </w:r>
      <w:r w:rsidR="00A41264" w:rsidRPr="003E5E1A">
        <w:rPr>
          <w:rFonts w:cstheme="minorHAnsi"/>
        </w:rPr>
        <w:t xml:space="preserve">dává jim možnost </w:t>
      </w:r>
      <w:r w:rsidRPr="003E5E1A">
        <w:rPr>
          <w:rFonts w:cstheme="minorHAnsi"/>
        </w:rPr>
        <w:t>vyzkoušet</w:t>
      </w:r>
      <w:r w:rsidR="00A41264" w:rsidRPr="003E5E1A">
        <w:rPr>
          <w:rFonts w:cstheme="minorHAnsi"/>
        </w:rPr>
        <w:t xml:space="preserve"> si je</w:t>
      </w:r>
      <w:r w:rsidR="00650C17" w:rsidRPr="003E5E1A">
        <w:rPr>
          <w:rFonts w:cstheme="minorHAnsi"/>
        </w:rPr>
        <w:t>j</w:t>
      </w:r>
      <w:r w:rsidRPr="003E5E1A">
        <w:rPr>
          <w:rFonts w:cstheme="minorHAnsi"/>
        </w:rPr>
        <w:t xml:space="preserve"> na vlastní kůži. </w:t>
      </w:r>
      <w:r w:rsidR="00A41264" w:rsidRPr="003E5E1A">
        <w:rPr>
          <w:rFonts w:cstheme="minorHAnsi"/>
        </w:rPr>
        <w:t>N</w:t>
      </w:r>
      <w:r w:rsidR="001757A6" w:rsidRPr="003E5E1A">
        <w:rPr>
          <w:rFonts w:cstheme="minorHAnsi"/>
        </w:rPr>
        <w:t xml:space="preserve">eobvyklé pojetí oceňují žáci </w:t>
      </w:r>
      <w:r w:rsidR="00650C17" w:rsidRPr="003E5E1A">
        <w:rPr>
          <w:rFonts w:cstheme="minorHAnsi"/>
        </w:rPr>
        <w:t xml:space="preserve">i </w:t>
      </w:r>
      <w:r w:rsidR="001757A6" w:rsidRPr="003E5E1A">
        <w:rPr>
          <w:rFonts w:cstheme="minorHAnsi"/>
        </w:rPr>
        <w:t>učitelé</w:t>
      </w:r>
      <w:r w:rsidR="00946268" w:rsidRPr="003E5E1A">
        <w:rPr>
          <w:rFonts w:cstheme="minorHAnsi"/>
        </w:rPr>
        <w:t>. Ti mohou</w:t>
      </w:r>
      <w:r w:rsidR="00A41264" w:rsidRPr="003E5E1A">
        <w:rPr>
          <w:rFonts w:cstheme="minorHAnsi"/>
        </w:rPr>
        <w:t xml:space="preserve"> </w:t>
      </w:r>
      <w:r w:rsidR="002E0157" w:rsidRPr="003E5E1A">
        <w:rPr>
          <w:rFonts w:cstheme="minorHAnsi"/>
        </w:rPr>
        <w:t xml:space="preserve">k výuce </w:t>
      </w:r>
      <w:r w:rsidR="00946268" w:rsidRPr="003E5E1A">
        <w:rPr>
          <w:rFonts w:cstheme="minorHAnsi"/>
        </w:rPr>
        <w:t xml:space="preserve">využít </w:t>
      </w:r>
      <w:r w:rsidR="002E0157" w:rsidRPr="003E5E1A">
        <w:rPr>
          <w:rFonts w:cstheme="minorHAnsi"/>
        </w:rPr>
        <w:t xml:space="preserve">i </w:t>
      </w:r>
      <w:r w:rsidR="00A41264" w:rsidRPr="003E5E1A">
        <w:rPr>
          <w:rFonts w:cstheme="minorHAnsi"/>
        </w:rPr>
        <w:t>připravené</w:t>
      </w:r>
      <w:r w:rsidRPr="003E5E1A">
        <w:rPr>
          <w:rFonts w:cstheme="minorHAnsi"/>
        </w:rPr>
        <w:t xml:space="preserve"> pracovní listy a metodické pokyn</w:t>
      </w:r>
      <w:r w:rsidR="009B6BBB" w:rsidRPr="003E5E1A">
        <w:rPr>
          <w:rFonts w:cstheme="minorHAnsi"/>
        </w:rPr>
        <w:t>y pro práci</w:t>
      </w:r>
      <w:r w:rsidR="0020022B" w:rsidRPr="003E5E1A">
        <w:rPr>
          <w:rFonts w:cstheme="minorHAnsi"/>
        </w:rPr>
        <w:t xml:space="preserve"> s výstavou</w:t>
      </w:r>
      <w:r w:rsidRPr="003E5E1A">
        <w:rPr>
          <w:rFonts w:cstheme="minorHAnsi"/>
        </w:rPr>
        <w:t>.</w:t>
      </w:r>
    </w:p>
    <w:p w14:paraId="6AABD510" w14:textId="77777777" w:rsidR="001769AA" w:rsidRPr="003E5E1A" w:rsidRDefault="001769AA" w:rsidP="00584D2E">
      <w:pPr>
        <w:jc w:val="both"/>
        <w:rPr>
          <w:rFonts w:cstheme="minorHAnsi"/>
          <w:b/>
          <w:bCs/>
        </w:rPr>
      </w:pPr>
    </w:p>
    <w:p w14:paraId="3CBA1977" w14:textId="3C875B31" w:rsidR="00E4512E" w:rsidRPr="003E5E1A" w:rsidRDefault="001757A6" w:rsidP="00584D2E">
      <w:pPr>
        <w:spacing w:line="276" w:lineRule="auto"/>
        <w:jc w:val="both"/>
        <w:rPr>
          <w:rFonts w:cstheme="minorHAnsi"/>
        </w:rPr>
      </w:pPr>
      <w:r w:rsidRPr="003E5E1A">
        <w:rPr>
          <w:rFonts w:cstheme="minorHAnsi"/>
          <w:i/>
          <w:iCs/>
        </w:rPr>
        <w:t xml:space="preserve">„V předchozích </w:t>
      </w:r>
      <w:r w:rsidR="009C74DE" w:rsidRPr="003E5E1A">
        <w:rPr>
          <w:rFonts w:cstheme="minorHAnsi"/>
          <w:i/>
          <w:iCs/>
        </w:rPr>
        <w:t>jedenácti</w:t>
      </w:r>
      <w:r w:rsidRPr="003E5E1A">
        <w:rPr>
          <w:rFonts w:cstheme="minorHAnsi"/>
          <w:i/>
          <w:iCs/>
        </w:rPr>
        <w:t xml:space="preserve"> městech zhlédl</w:t>
      </w:r>
      <w:r w:rsidR="00911DD9" w:rsidRPr="003E5E1A">
        <w:rPr>
          <w:rFonts w:cstheme="minorHAnsi"/>
          <w:i/>
          <w:iCs/>
        </w:rPr>
        <w:t>o</w:t>
      </w:r>
      <w:r w:rsidRPr="003E5E1A">
        <w:rPr>
          <w:rFonts w:cstheme="minorHAnsi"/>
          <w:i/>
          <w:iCs/>
        </w:rPr>
        <w:t xml:space="preserve"> výstavu </w:t>
      </w:r>
      <w:r w:rsidR="00364130" w:rsidRPr="003E5E1A">
        <w:rPr>
          <w:rFonts w:cstheme="minorHAnsi"/>
          <w:i/>
          <w:iCs/>
        </w:rPr>
        <w:t>více jak</w:t>
      </w:r>
      <w:r w:rsidR="005B3E01" w:rsidRPr="003E5E1A">
        <w:rPr>
          <w:rFonts w:cstheme="minorHAnsi"/>
          <w:i/>
          <w:iCs/>
        </w:rPr>
        <w:t xml:space="preserve"> </w:t>
      </w:r>
      <w:r w:rsidR="009C74DE" w:rsidRPr="003E5E1A">
        <w:rPr>
          <w:rFonts w:cstheme="minorHAnsi"/>
          <w:i/>
          <w:iCs/>
        </w:rPr>
        <w:t>1</w:t>
      </w:r>
      <w:r w:rsidR="00BE6EC3" w:rsidRPr="003E5E1A">
        <w:rPr>
          <w:rFonts w:cstheme="minorHAnsi"/>
          <w:i/>
          <w:iCs/>
        </w:rPr>
        <w:t>1</w:t>
      </w:r>
      <w:r w:rsidR="005B3E01" w:rsidRPr="003E5E1A">
        <w:rPr>
          <w:rFonts w:cstheme="minorHAnsi"/>
          <w:i/>
          <w:iCs/>
        </w:rPr>
        <w:t>00</w:t>
      </w:r>
      <w:r w:rsidRPr="003E5E1A">
        <w:rPr>
          <w:rFonts w:cstheme="minorHAnsi"/>
          <w:i/>
          <w:iCs/>
        </w:rPr>
        <w:t xml:space="preserve"> </w:t>
      </w:r>
      <w:r w:rsidR="00F33B67" w:rsidRPr="003E5E1A">
        <w:rPr>
          <w:rFonts w:cstheme="minorHAnsi"/>
          <w:i/>
          <w:iCs/>
        </w:rPr>
        <w:t>školních</w:t>
      </w:r>
      <w:r w:rsidRPr="003E5E1A">
        <w:rPr>
          <w:rFonts w:cstheme="minorHAnsi"/>
          <w:i/>
          <w:iCs/>
        </w:rPr>
        <w:t xml:space="preserve"> tříd</w:t>
      </w:r>
      <w:r w:rsidR="0007022D" w:rsidRPr="003E5E1A">
        <w:rPr>
          <w:rFonts w:cstheme="minorHAnsi"/>
          <w:i/>
          <w:iCs/>
        </w:rPr>
        <w:t xml:space="preserve"> </w:t>
      </w:r>
      <w:r w:rsidR="00F33B67" w:rsidRPr="003E5E1A">
        <w:rPr>
          <w:rFonts w:cstheme="minorHAnsi"/>
          <w:i/>
          <w:iCs/>
        </w:rPr>
        <w:t xml:space="preserve">a dětských kolektivů </w:t>
      </w:r>
      <w:r w:rsidRPr="003E5E1A">
        <w:rPr>
          <w:rFonts w:cstheme="minorHAnsi"/>
          <w:i/>
          <w:iCs/>
        </w:rPr>
        <w:t xml:space="preserve">a </w:t>
      </w:r>
      <w:r w:rsidR="00650C17" w:rsidRPr="003E5E1A">
        <w:rPr>
          <w:rFonts w:cstheme="minorHAnsi"/>
          <w:i/>
          <w:iCs/>
        </w:rPr>
        <w:t>celkem</w:t>
      </w:r>
      <w:r w:rsidR="00BD78BE" w:rsidRPr="003E5E1A">
        <w:rPr>
          <w:rFonts w:cstheme="minorHAnsi"/>
          <w:i/>
          <w:iCs/>
        </w:rPr>
        <w:t xml:space="preserve"> </w:t>
      </w:r>
      <w:r w:rsidR="004C52C0" w:rsidRPr="003E5E1A">
        <w:rPr>
          <w:rFonts w:cstheme="minorHAnsi"/>
          <w:i/>
          <w:iCs/>
        </w:rPr>
        <w:t xml:space="preserve">přes </w:t>
      </w:r>
      <w:r w:rsidR="00397A34" w:rsidRPr="003E5E1A">
        <w:rPr>
          <w:rFonts w:cstheme="minorHAnsi"/>
          <w:i/>
          <w:iCs/>
        </w:rPr>
        <w:t>8</w:t>
      </w:r>
      <w:r w:rsidR="00F83553" w:rsidRPr="003E5E1A">
        <w:rPr>
          <w:rFonts w:cstheme="minorHAnsi"/>
          <w:i/>
          <w:iCs/>
        </w:rPr>
        <w:t>4</w:t>
      </w:r>
      <w:r w:rsidR="002E0157" w:rsidRPr="003E5E1A">
        <w:rPr>
          <w:rFonts w:cstheme="minorHAnsi"/>
          <w:i/>
          <w:iCs/>
        </w:rPr>
        <w:t xml:space="preserve"> tisíc</w:t>
      </w:r>
      <w:r w:rsidR="00650C17" w:rsidRPr="003E5E1A">
        <w:rPr>
          <w:rFonts w:cstheme="minorHAnsi"/>
          <w:i/>
          <w:iCs/>
        </w:rPr>
        <w:t xml:space="preserve"> návštěvníků</w:t>
      </w:r>
      <w:r w:rsidRPr="003E5E1A">
        <w:rPr>
          <w:rFonts w:cstheme="minorHAnsi"/>
          <w:i/>
          <w:iCs/>
        </w:rPr>
        <w:t xml:space="preserve">. </w:t>
      </w:r>
      <w:r w:rsidR="00650C17" w:rsidRPr="003E5E1A">
        <w:rPr>
          <w:rFonts w:cstheme="minorHAnsi"/>
          <w:i/>
          <w:iCs/>
        </w:rPr>
        <w:t>Jsme rádi, že se lidé o téma zajímají, protože to otevírá prostor k vzájemnému porozumění</w:t>
      </w:r>
      <w:r w:rsidR="00ED7A86" w:rsidRPr="003E5E1A">
        <w:rPr>
          <w:rFonts w:cstheme="minorHAnsi"/>
          <w:i/>
          <w:iCs/>
        </w:rPr>
        <w:t xml:space="preserve"> a všímavosti</w:t>
      </w:r>
      <w:r w:rsidR="00650C17" w:rsidRPr="003E5E1A">
        <w:rPr>
          <w:rFonts w:cstheme="minorHAnsi"/>
          <w:i/>
          <w:iCs/>
        </w:rPr>
        <w:t>.</w:t>
      </w:r>
      <w:r w:rsidR="00E4512E" w:rsidRPr="003E5E1A">
        <w:rPr>
          <w:rFonts w:cstheme="minorHAnsi"/>
          <w:i/>
          <w:iCs/>
        </w:rPr>
        <w:t xml:space="preserve">“ </w:t>
      </w:r>
      <w:r w:rsidR="00E4512E" w:rsidRPr="003E5E1A">
        <w:rPr>
          <w:rFonts w:cstheme="minorHAnsi"/>
        </w:rPr>
        <w:t xml:space="preserve">říká manažerka projektu Vladimíra Tvrdková. </w:t>
      </w:r>
    </w:p>
    <w:p w14:paraId="4A6FD17B" w14:textId="77777777" w:rsidR="00E4512E" w:rsidRPr="003E5E1A" w:rsidRDefault="00E4512E" w:rsidP="00584D2E">
      <w:pPr>
        <w:spacing w:line="276" w:lineRule="auto"/>
        <w:jc w:val="both"/>
        <w:rPr>
          <w:rFonts w:cstheme="minorHAnsi"/>
        </w:rPr>
      </w:pPr>
    </w:p>
    <w:p w14:paraId="41736303" w14:textId="253C56E5" w:rsidR="007B6FAE" w:rsidRPr="003E5E1A" w:rsidRDefault="007B6FAE" w:rsidP="00584D2E">
      <w:pPr>
        <w:keepNext/>
        <w:spacing w:line="276" w:lineRule="auto"/>
        <w:jc w:val="both"/>
        <w:rPr>
          <w:rFonts w:cstheme="minorHAnsi"/>
          <w:b/>
          <w:bCs/>
        </w:rPr>
      </w:pPr>
      <w:r w:rsidRPr="003E5E1A">
        <w:rPr>
          <w:rFonts w:cstheme="minorHAnsi"/>
          <w:b/>
          <w:bCs/>
        </w:rPr>
        <w:t>Výstava jako výlet plný překážek</w:t>
      </w:r>
      <w:r w:rsidR="00DB7DE9" w:rsidRPr="003E5E1A">
        <w:rPr>
          <w:rFonts w:cstheme="minorHAnsi"/>
          <w:b/>
          <w:bCs/>
        </w:rPr>
        <w:t xml:space="preserve"> </w:t>
      </w:r>
    </w:p>
    <w:p w14:paraId="02AA4B33" w14:textId="77777777" w:rsidR="007B6FAE" w:rsidRPr="003E5E1A" w:rsidRDefault="007B6FAE" w:rsidP="00584D2E">
      <w:pPr>
        <w:keepNext/>
        <w:spacing w:line="276" w:lineRule="auto"/>
        <w:jc w:val="both"/>
        <w:rPr>
          <w:rFonts w:cstheme="minorHAnsi"/>
          <w:b/>
          <w:bCs/>
        </w:rPr>
      </w:pPr>
    </w:p>
    <w:p w14:paraId="5A13A696" w14:textId="131197F3" w:rsidR="007B6FAE" w:rsidRPr="003E5E1A" w:rsidRDefault="007B6FAE" w:rsidP="00584D2E">
      <w:pPr>
        <w:spacing w:line="276" w:lineRule="auto"/>
        <w:jc w:val="both"/>
        <w:rPr>
          <w:rFonts w:cstheme="minorHAnsi"/>
        </w:rPr>
      </w:pPr>
      <w:r w:rsidRPr="003E5E1A">
        <w:rPr>
          <w:rFonts w:cstheme="minorHAnsi"/>
        </w:rPr>
        <w:t xml:space="preserve">Podtitul </w:t>
      </w:r>
      <w:r w:rsidR="001252BB" w:rsidRPr="003E5E1A">
        <w:rPr>
          <w:rFonts w:cstheme="minorHAnsi"/>
        </w:rPr>
        <w:t xml:space="preserve">výstavy </w:t>
      </w:r>
      <w:r w:rsidRPr="003E5E1A">
        <w:rPr>
          <w:rFonts w:cstheme="minorHAnsi"/>
        </w:rPr>
        <w:t>„</w:t>
      </w:r>
      <w:r w:rsidR="001252BB" w:rsidRPr="003E5E1A">
        <w:rPr>
          <w:rFonts w:cstheme="minorHAnsi"/>
        </w:rPr>
        <w:t>n</w:t>
      </w:r>
      <w:r w:rsidRPr="003E5E1A">
        <w:rPr>
          <w:rFonts w:cstheme="minorHAnsi"/>
        </w:rPr>
        <w:t>eobvyklý výlet do světa lidí s hendikepem“</w:t>
      </w:r>
      <w:r w:rsidR="00EC07EF" w:rsidRPr="003E5E1A">
        <w:rPr>
          <w:rFonts w:cstheme="minorHAnsi"/>
        </w:rPr>
        <w:t xml:space="preserve"> </w:t>
      </w:r>
      <w:r w:rsidR="000B154A" w:rsidRPr="003E5E1A">
        <w:rPr>
          <w:rFonts w:cstheme="minorHAnsi"/>
        </w:rPr>
        <w:t xml:space="preserve">přesně </w:t>
      </w:r>
      <w:r w:rsidRPr="003E5E1A">
        <w:rPr>
          <w:rFonts w:cstheme="minorHAnsi"/>
        </w:rPr>
        <w:t>vystihuje</w:t>
      </w:r>
      <w:r w:rsidR="00D24853" w:rsidRPr="003E5E1A">
        <w:rPr>
          <w:rFonts w:cstheme="minorHAnsi"/>
        </w:rPr>
        <w:t>, co návštěvníky čeká</w:t>
      </w:r>
      <w:r w:rsidR="000B154A" w:rsidRPr="003E5E1A">
        <w:rPr>
          <w:rFonts w:cstheme="minorHAnsi"/>
        </w:rPr>
        <w:t xml:space="preserve">. </w:t>
      </w:r>
      <w:r w:rsidR="00F90CBC" w:rsidRPr="003E5E1A">
        <w:rPr>
          <w:rFonts w:cstheme="minorHAnsi"/>
        </w:rPr>
        <w:t>Vypraví se</w:t>
      </w:r>
      <w:r w:rsidR="00A41264" w:rsidRPr="003E5E1A">
        <w:rPr>
          <w:rFonts w:cstheme="minorHAnsi"/>
        </w:rPr>
        <w:t xml:space="preserve"> </w:t>
      </w:r>
      <w:r w:rsidRPr="003E5E1A">
        <w:rPr>
          <w:rFonts w:cstheme="minorHAnsi"/>
        </w:rPr>
        <w:t xml:space="preserve">na skutečný výlet: od přípravy na cestu, přes orientaci v terénu a použití dopravního prostředku, až po </w:t>
      </w:r>
      <w:r w:rsidR="00F90CBC" w:rsidRPr="003E5E1A">
        <w:rPr>
          <w:rFonts w:cstheme="minorHAnsi"/>
        </w:rPr>
        <w:t xml:space="preserve">sdílení </w:t>
      </w:r>
      <w:r w:rsidRPr="003E5E1A">
        <w:rPr>
          <w:rFonts w:cstheme="minorHAnsi"/>
        </w:rPr>
        <w:t>zážitk</w:t>
      </w:r>
      <w:r w:rsidR="00F90CBC" w:rsidRPr="003E5E1A">
        <w:rPr>
          <w:rFonts w:cstheme="minorHAnsi"/>
        </w:rPr>
        <w:t>ů</w:t>
      </w:r>
      <w:r w:rsidRPr="003E5E1A">
        <w:rPr>
          <w:rFonts w:cstheme="minorHAnsi"/>
        </w:rPr>
        <w:t xml:space="preserve"> z cest. V expozici proto nechybí například model autobusu nebo temný tunel znesnadňující orientaci.</w:t>
      </w:r>
    </w:p>
    <w:p w14:paraId="15B0FDC1" w14:textId="42039BC5" w:rsidR="007B6FAE" w:rsidRPr="003E5E1A" w:rsidRDefault="007B6FAE" w:rsidP="00584D2E">
      <w:pPr>
        <w:spacing w:line="276" w:lineRule="auto"/>
        <w:jc w:val="both"/>
        <w:rPr>
          <w:rFonts w:cstheme="minorHAnsi"/>
        </w:rPr>
      </w:pPr>
    </w:p>
    <w:p w14:paraId="5291C2A7" w14:textId="1498E888" w:rsidR="004A31ED" w:rsidRPr="003E5E1A" w:rsidRDefault="007B6FAE" w:rsidP="00584D2E">
      <w:pPr>
        <w:spacing w:line="276" w:lineRule="auto"/>
        <w:jc w:val="both"/>
        <w:rPr>
          <w:rFonts w:cstheme="minorHAnsi"/>
          <w:i/>
          <w:iCs/>
        </w:rPr>
      </w:pPr>
      <w:r w:rsidRPr="003E5E1A">
        <w:rPr>
          <w:rFonts w:cstheme="minorHAnsi"/>
          <w:i/>
          <w:iCs/>
        </w:rPr>
        <w:t xml:space="preserve">„S projekty tohoto typu máme zkušenosti od roku 2013 a vždy se setkaly s velkým zájmem návštěvníků </w:t>
      </w:r>
      <w:r w:rsidR="00D26793" w:rsidRPr="003E5E1A">
        <w:rPr>
          <w:rFonts w:cstheme="minorHAnsi"/>
          <w:i/>
          <w:iCs/>
        </w:rPr>
        <w:t>i</w:t>
      </w:r>
      <w:r w:rsidRPr="003E5E1A">
        <w:rPr>
          <w:rFonts w:cstheme="minorHAnsi"/>
          <w:i/>
          <w:iCs/>
        </w:rPr>
        <w:t xml:space="preserve"> učitelů,“</w:t>
      </w:r>
      <w:r w:rsidRPr="003E5E1A">
        <w:rPr>
          <w:rFonts w:cstheme="minorHAnsi"/>
        </w:rPr>
        <w:t xml:space="preserve"> říká Dana Lipová, ředitelka Nadace Sirius. </w:t>
      </w:r>
      <w:r w:rsidRPr="003E5E1A">
        <w:rPr>
          <w:rFonts w:cstheme="minorHAnsi"/>
          <w:i/>
          <w:iCs/>
        </w:rPr>
        <w:t xml:space="preserve">„Chceme hlavně dětem </w:t>
      </w:r>
      <w:r w:rsidR="002C107B" w:rsidRPr="003E5E1A">
        <w:rPr>
          <w:rFonts w:cstheme="minorHAnsi"/>
          <w:i/>
          <w:iCs/>
        </w:rPr>
        <w:br/>
      </w:r>
      <w:r w:rsidRPr="003E5E1A">
        <w:rPr>
          <w:rFonts w:cstheme="minorHAnsi"/>
          <w:i/>
          <w:iCs/>
        </w:rPr>
        <w:t>a mladým lidem zajímavou formou ukázat, jak žijí lidé</w:t>
      </w:r>
      <w:r w:rsidR="00ED7A86" w:rsidRPr="003E5E1A">
        <w:rPr>
          <w:rFonts w:cstheme="minorHAnsi"/>
          <w:i/>
          <w:iCs/>
        </w:rPr>
        <w:t xml:space="preserve"> s hendikepem</w:t>
      </w:r>
      <w:r w:rsidRPr="003E5E1A">
        <w:rPr>
          <w:rFonts w:cstheme="minorHAnsi"/>
          <w:i/>
          <w:iCs/>
        </w:rPr>
        <w:t>. Nakrátko se mohou ocitnout v</w:t>
      </w:r>
      <w:r w:rsidR="000B154A" w:rsidRPr="003E5E1A">
        <w:rPr>
          <w:rFonts w:cstheme="minorHAnsi"/>
          <w:i/>
          <w:iCs/>
        </w:rPr>
        <w:t> </w:t>
      </w:r>
      <w:r w:rsidRPr="003E5E1A">
        <w:rPr>
          <w:rFonts w:cstheme="minorHAnsi"/>
          <w:i/>
          <w:iCs/>
        </w:rPr>
        <w:t>jejich</w:t>
      </w:r>
      <w:r w:rsidR="000B154A" w:rsidRPr="003E5E1A">
        <w:rPr>
          <w:rFonts w:cstheme="minorHAnsi"/>
          <w:i/>
          <w:iCs/>
        </w:rPr>
        <w:t xml:space="preserve"> světě</w:t>
      </w:r>
      <w:r w:rsidRPr="003E5E1A">
        <w:rPr>
          <w:rFonts w:cstheme="minorHAnsi"/>
          <w:i/>
          <w:iCs/>
        </w:rPr>
        <w:t xml:space="preserve"> a podívat se na svět </w:t>
      </w:r>
      <w:r w:rsidR="000B154A" w:rsidRPr="003E5E1A">
        <w:rPr>
          <w:rFonts w:cstheme="minorHAnsi"/>
          <w:i/>
          <w:iCs/>
        </w:rPr>
        <w:t>z jejich perspektivy</w:t>
      </w:r>
      <w:r w:rsidRPr="003E5E1A">
        <w:rPr>
          <w:rFonts w:cstheme="minorHAnsi"/>
          <w:i/>
          <w:iCs/>
        </w:rPr>
        <w:t xml:space="preserve">. </w:t>
      </w:r>
      <w:r w:rsidR="001813A9" w:rsidRPr="003E5E1A">
        <w:rPr>
          <w:rFonts w:cstheme="minorHAnsi"/>
          <w:i/>
          <w:iCs/>
        </w:rPr>
        <w:t xml:space="preserve">Z </w:t>
      </w:r>
      <w:r w:rsidRPr="003E5E1A">
        <w:rPr>
          <w:rFonts w:cstheme="minorHAnsi"/>
          <w:i/>
          <w:iCs/>
        </w:rPr>
        <w:t>velmi hezk</w:t>
      </w:r>
      <w:r w:rsidR="001813A9" w:rsidRPr="003E5E1A">
        <w:rPr>
          <w:rFonts w:cstheme="minorHAnsi"/>
          <w:i/>
          <w:iCs/>
        </w:rPr>
        <w:t>ých</w:t>
      </w:r>
      <w:r w:rsidRPr="003E5E1A">
        <w:rPr>
          <w:rFonts w:cstheme="minorHAnsi"/>
          <w:i/>
          <w:iCs/>
        </w:rPr>
        <w:t xml:space="preserve"> reakc</w:t>
      </w:r>
      <w:r w:rsidR="001813A9" w:rsidRPr="003E5E1A">
        <w:rPr>
          <w:rFonts w:cstheme="minorHAnsi"/>
          <w:i/>
          <w:iCs/>
        </w:rPr>
        <w:t>í</w:t>
      </w:r>
      <w:r w:rsidRPr="003E5E1A">
        <w:rPr>
          <w:rFonts w:cstheme="minorHAnsi"/>
          <w:i/>
          <w:iCs/>
        </w:rPr>
        <w:t xml:space="preserve">, </w:t>
      </w:r>
      <w:r w:rsidR="001813A9" w:rsidRPr="003E5E1A">
        <w:rPr>
          <w:rFonts w:cstheme="minorHAnsi"/>
          <w:i/>
          <w:iCs/>
        </w:rPr>
        <w:t xml:space="preserve">které dostáváme, usuzujeme, </w:t>
      </w:r>
      <w:r w:rsidRPr="003E5E1A">
        <w:rPr>
          <w:rFonts w:cstheme="minorHAnsi"/>
          <w:i/>
          <w:iCs/>
        </w:rPr>
        <w:t xml:space="preserve">že to </w:t>
      </w:r>
      <w:r w:rsidR="001813A9" w:rsidRPr="003E5E1A">
        <w:rPr>
          <w:rFonts w:cstheme="minorHAnsi"/>
          <w:i/>
          <w:iCs/>
        </w:rPr>
        <w:t xml:space="preserve">opravdu </w:t>
      </w:r>
      <w:r w:rsidRPr="003E5E1A">
        <w:rPr>
          <w:rFonts w:cstheme="minorHAnsi"/>
          <w:i/>
          <w:iCs/>
        </w:rPr>
        <w:t>funguje.“</w:t>
      </w:r>
    </w:p>
    <w:p w14:paraId="6A335BA1" w14:textId="491D5C48" w:rsidR="00886BF1" w:rsidRPr="003E5E1A" w:rsidRDefault="007B6FAE" w:rsidP="00370178">
      <w:pPr>
        <w:spacing w:line="276" w:lineRule="auto"/>
        <w:jc w:val="both"/>
        <w:rPr>
          <w:rFonts w:cstheme="minorHAnsi"/>
        </w:rPr>
      </w:pPr>
      <w:r w:rsidRPr="003E5E1A">
        <w:rPr>
          <w:rFonts w:cstheme="minorHAnsi"/>
        </w:rPr>
        <w:lastRenderedPageBreak/>
        <w:t>Výstava je rozdělena do několika etap, věnovaných různým úkonům</w:t>
      </w:r>
      <w:r w:rsidR="00A41264" w:rsidRPr="003E5E1A">
        <w:rPr>
          <w:rFonts w:cstheme="minorHAnsi"/>
        </w:rPr>
        <w:t xml:space="preserve"> i</w:t>
      </w:r>
      <w:r w:rsidRPr="003E5E1A">
        <w:rPr>
          <w:rFonts w:cstheme="minorHAnsi"/>
        </w:rPr>
        <w:t xml:space="preserve"> jednotlivým zdravotním znevýhodněním. Návštěvníci si osobně vyzkouší, jak se musí </w:t>
      </w:r>
      <w:r w:rsidR="00ED7A86" w:rsidRPr="003E5E1A">
        <w:rPr>
          <w:rFonts w:cstheme="minorHAnsi"/>
        </w:rPr>
        <w:t>l</w:t>
      </w:r>
      <w:r w:rsidRPr="003E5E1A">
        <w:rPr>
          <w:rFonts w:cstheme="minorHAnsi"/>
        </w:rPr>
        <w:t>idé</w:t>
      </w:r>
      <w:r w:rsidR="00ED7A86" w:rsidRPr="003E5E1A">
        <w:rPr>
          <w:rFonts w:cstheme="minorHAnsi"/>
        </w:rPr>
        <w:t xml:space="preserve"> s hendikepem</w:t>
      </w:r>
      <w:r w:rsidRPr="003E5E1A">
        <w:rPr>
          <w:rFonts w:cstheme="minorHAnsi"/>
        </w:rPr>
        <w:t xml:space="preserve">, dospělí </w:t>
      </w:r>
    </w:p>
    <w:p w14:paraId="27F9661B" w14:textId="40341A64" w:rsidR="00C452C9" w:rsidRPr="003E5E1A" w:rsidRDefault="007B6FAE" w:rsidP="00370178">
      <w:pPr>
        <w:spacing w:line="276" w:lineRule="auto"/>
        <w:jc w:val="both"/>
        <w:rPr>
          <w:rFonts w:cstheme="minorHAnsi"/>
        </w:rPr>
      </w:pPr>
      <w:r w:rsidRPr="003E5E1A">
        <w:rPr>
          <w:rFonts w:cstheme="minorHAnsi"/>
        </w:rPr>
        <w:t>i děti</w:t>
      </w:r>
      <w:r w:rsidR="00A41264" w:rsidRPr="003E5E1A">
        <w:rPr>
          <w:rFonts w:cstheme="minorHAnsi"/>
        </w:rPr>
        <w:t>,</w:t>
      </w:r>
      <w:r w:rsidRPr="003E5E1A">
        <w:rPr>
          <w:rFonts w:cstheme="minorHAnsi"/>
        </w:rPr>
        <w:t xml:space="preserve"> vypořádat s</w:t>
      </w:r>
      <w:r w:rsidR="004D16D7" w:rsidRPr="003E5E1A">
        <w:rPr>
          <w:rFonts w:cstheme="minorHAnsi"/>
        </w:rPr>
        <w:t xml:space="preserve"> běžnými </w:t>
      </w:r>
      <w:r w:rsidRPr="003E5E1A">
        <w:rPr>
          <w:rFonts w:cstheme="minorHAnsi"/>
        </w:rPr>
        <w:t>životními situacemi</w:t>
      </w:r>
      <w:r w:rsidR="004D16D7" w:rsidRPr="003E5E1A">
        <w:rPr>
          <w:rFonts w:cstheme="minorHAnsi"/>
        </w:rPr>
        <w:t>.</w:t>
      </w:r>
      <w:r w:rsidRPr="003E5E1A">
        <w:rPr>
          <w:rFonts w:cstheme="minorHAnsi"/>
        </w:rPr>
        <w:t xml:space="preserve"> </w:t>
      </w:r>
      <w:r w:rsidR="004D16D7" w:rsidRPr="003E5E1A">
        <w:rPr>
          <w:rFonts w:cstheme="minorHAnsi"/>
        </w:rPr>
        <w:t>P</w:t>
      </w:r>
      <w:r w:rsidRPr="003E5E1A">
        <w:rPr>
          <w:rFonts w:cstheme="minorHAnsi"/>
        </w:rPr>
        <w:t xml:space="preserve">ro zdravého člověka </w:t>
      </w:r>
      <w:r w:rsidR="004D16D7" w:rsidRPr="003E5E1A">
        <w:rPr>
          <w:rFonts w:cstheme="minorHAnsi"/>
        </w:rPr>
        <w:t xml:space="preserve">jsou tak automatické a </w:t>
      </w:r>
      <w:r w:rsidRPr="003E5E1A">
        <w:rPr>
          <w:rFonts w:cstheme="minorHAnsi"/>
        </w:rPr>
        <w:t xml:space="preserve">bezproblémové, </w:t>
      </w:r>
      <w:r w:rsidR="00844940" w:rsidRPr="003E5E1A">
        <w:rPr>
          <w:rFonts w:cstheme="minorHAnsi"/>
        </w:rPr>
        <w:t>že jsou často překvapeni</w:t>
      </w:r>
      <w:r w:rsidR="007744D3" w:rsidRPr="003E5E1A">
        <w:rPr>
          <w:rFonts w:cstheme="minorHAnsi"/>
        </w:rPr>
        <w:t xml:space="preserve">, </w:t>
      </w:r>
      <w:r w:rsidR="00536609" w:rsidRPr="003E5E1A">
        <w:rPr>
          <w:rFonts w:cstheme="minorHAnsi"/>
        </w:rPr>
        <w:t>kolik překážek najednou musí řešit</w:t>
      </w:r>
      <w:r w:rsidRPr="003E5E1A">
        <w:rPr>
          <w:rFonts w:cstheme="minorHAnsi"/>
        </w:rPr>
        <w:t>.</w:t>
      </w:r>
      <w:r w:rsidR="005C3822" w:rsidRPr="003E5E1A">
        <w:rPr>
          <w:rFonts w:cstheme="minorHAnsi"/>
        </w:rPr>
        <w:t xml:space="preserve"> </w:t>
      </w:r>
      <w:r w:rsidR="00D11E1C" w:rsidRPr="003E5E1A">
        <w:rPr>
          <w:rFonts w:cstheme="minorHAnsi"/>
        </w:rPr>
        <w:t>V</w:t>
      </w:r>
      <w:r w:rsidR="001813A9" w:rsidRPr="003E5E1A">
        <w:rPr>
          <w:rFonts w:cstheme="minorHAnsi"/>
        </w:rPr>
        <w:t xml:space="preserve">ýstava </w:t>
      </w:r>
      <w:r w:rsidR="00D11E1C" w:rsidRPr="003E5E1A">
        <w:rPr>
          <w:rFonts w:cstheme="minorHAnsi"/>
        </w:rPr>
        <w:t>je</w:t>
      </w:r>
      <w:r w:rsidR="00800DE8" w:rsidRPr="003E5E1A">
        <w:rPr>
          <w:rFonts w:cstheme="minorHAnsi"/>
        </w:rPr>
        <w:t xml:space="preserve"> </w:t>
      </w:r>
      <w:r w:rsidRPr="003E5E1A">
        <w:rPr>
          <w:rFonts w:cstheme="minorHAnsi"/>
        </w:rPr>
        <w:t>rovněž seznámí se zásadami správné komunikace s</w:t>
      </w:r>
      <w:r w:rsidR="00ED7A86" w:rsidRPr="003E5E1A">
        <w:rPr>
          <w:rFonts w:cstheme="minorHAnsi"/>
        </w:rPr>
        <w:t xml:space="preserve"> takovými </w:t>
      </w:r>
      <w:r w:rsidRPr="003E5E1A">
        <w:rPr>
          <w:rFonts w:cstheme="minorHAnsi"/>
        </w:rPr>
        <w:t xml:space="preserve">osobami a dozví se, jak </w:t>
      </w:r>
      <w:proofErr w:type="gramStart"/>
      <w:r w:rsidRPr="003E5E1A">
        <w:rPr>
          <w:rFonts w:cstheme="minorHAnsi"/>
        </w:rPr>
        <w:t>citlivě</w:t>
      </w:r>
      <w:proofErr w:type="gramEnd"/>
      <w:r w:rsidR="00EC07EF" w:rsidRPr="003E5E1A">
        <w:rPr>
          <w:rFonts w:cstheme="minorHAnsi"/>
        </w:rPr>
        <w:t xml:space="preserve"> </w:t>
      </w:r>
      <w:r w:rsidRPr="003E5E1A">
        <w:rPr>
          <w:rFonts w:cstheme="minorHAnsi"/>
        </w:rPr>
        <w:t>a</w:t>
      </w:r>
      <w:r w:rsidR="00EC07EF" w:rsidRPr="003E5E1A">
        <w:rPr>
          <w:rFonts w:cstheme="minorHAnsi"/>
        </w:rPr>
        <w:t xml:space="preserve"> </w:t>
      </w:r>
      <w:r w:rsidRPr="003E5E1A">
        <w:rPr>
          <w:rFonts w:cstheme="minorHAnsi"/>
        </w:rPr>
        <w:t>přitom účinně</w:t>
      </w:r>
      <w:r w:rsidR="00D26793" w:rsidRPr="003E5E1A">
        <w:rPr>
          <w:rFonts w:cstheme="minorHAnsi"/>
        </w:rPr>
        <w:t xml:space="preserve"> </w:t>
      </w:r>
      <w:r w:rsidRPr="003E5E1A">
        <w:rPr>
          <w:rFonts w:cstheme="minorHAnsi"/>
        </w:rPr>
        <w:t>nabídnout pomoc</w:t>
      </w:r>
      <w:r w:rsidR="00655E81" w:rsidRPr="003E5E1A">
        <w:rPr>
          <w:rFonts w:cstheme="minorHAnsi"/>
        </w:rPr>
        <w:t>.</w:t>
      </w:r>
    </w:p>
    <w:p w14:paraId="799DA7EF" w14:textId="77777777" w:rsidR="00036D8C" w:rsidRPr="003E5E1A" w:rsidRDefault="00036D8C" w:rsidP="00584D2E">
      <w:pPr>
        <w:spacing w:line="276" w:lineRule="auto"/>
        <w:jc w:val="both"/>
        <w:rPr>
          <w:rFonts w:cstheme="minorHAnsi"/>
        </w:rPr>
      </w:pPr>
    </w:p>
    <w:p w14:paraId="75845656" w14:textId="68612414" w:rsidR="00036D8C" w:rsidRPr="003E5E1A" w:rsidRDefault="00036D8C" w:rsidP="00584D2E">
      <w:pPr>
        <w:spacing w:line="276" w:lineRule="auto"/>
        <w:jc w:val="both"/>
        <w:rPr>
          <w:rFonts w:cstheme="minorHAnsi"/>
          <w:i/>
          <w:iCs/>
        </w:rPr>
      </w:pPr>
      <w:r w:rsidRPr="003E5E1A">
        <w:rPr>
          <w:rFonts w:cstheme="minorHAnsi"/>
          <w:i/>
          <w:iCs/>
        </w:rPr>
        <w:t xml:space="preserve">„Jedna věc je o hendikepech mluvit, ale úplně něco jiného je vyzkoušet si, jaké to je </w:t>
      </w:r>
      <w:r w:rsidR="00EC07EF" w:rsidRPr="003E5E1A">
        <w:rPr>
          <w:rFonts w:cstheme="minorHAnsi"/>
          <w:i/>
          <w:iCs/>
        </w:rPr>
        <w:t>ží</w:t>
      </w:r>
      <w:r w:rsidR="005B74B3" w:rsidRPr="003E5E1A">
        <w:rPr>
          <w:rFonts w:cstheme="minorHAnsi"/>
          <w:i/>
          <w:iCs/>
        </w:rPr>
        <w:t xml:space="preserve">t </w:t>
      </w:r>
      <w:r w:rsidRPr="003E5E1A">
        <w:rPr>
          <w:rFonts w:cstheme="minorHAnsi"/>
          <w:i/>
          <w:iCs/>
        </w:rPr>
        <w:t xml:space="preserve">s nějakým zdravotním znevýhodněním,“ </w:t>
      </w:r>
      <w:r w:rsidR="004A31ED" w:rsidRPr="003E5E1A">
        <w:rPr>
          <w:rFonts w:cstheme="minorHAnsi"/>
        </w:rPr>
        <w:t>dodává</w:t>
      </w:r>
      <w:r w:rsidRPr="003E5E1A">
        <w:rPr>
          <w:rFonts w:cstheme="minorHAnsi"/>
        </w:rPr>
        <w:t xml:space="preserve"> </w:t>
      </w:r>
      <w:r w:rsidR="00800DE8" w:rsidRPr="003E5E1A">
        <w:rPr>
          <w:rFonts w:cstheme="minorHAnsi"/>
        </w:rPr>
        <w:t xml:space="preserve">manažerka projektu </w:t>
      </w:r>
      <w:r w:rsidRPr="003E5E1A">
        <w:rPr>
          <w:rFonts w:cstheme="minorHAnsi"/>
        </w:rPr>
        <w:t xml:space="preserve">Vladimíra Tvrdková. </w:t>
      </w:r>
      <w:r w:rsidRPr="003E5E1A">
        <w:rPr>
          <w:rFonts w:cstheme="minorHAnsi"/>
          <w:i/>
          <w:iCs/>
        </w:rPr>
        <w:t>„Pro návštěvníky to je zážitek, který si mohou zapamatovat po celý svůj život a díky tomu třeba lépe pomoci zdravotně postiženému člověku v mnoha běžných životních situacích.“</w:t>
      </w:r>
    </w:p>
    <w:p w14:paraId="28385F11" w14:textId="15A3E3FF" w:rsidR="004A31ED" w:rsidRPr="003E5E1A" w:rsidRDefault="004A31ED" w:rsidP="00584D2E">
      <w:pPr>
        <w:spacing w:line="276" w:lineRule="auto"/>
        <w:jc w:val="both"/>
        <w:rPr>
          <w:rFonts w:cstheme="minorHAnsi"/>
          <w:i/>
          <w:iCs/>
        </w:rPr>
      </w:pPr>
    </w:p>
    <w:p w14:paraId="467CCDAD" w14:textId="29E55641" w:rsidR="004A31ED" w:rsidRPr="003E5E1A" w:rsidRDefault="00800DE8" w:rsidP="00584D2E">
      <w:pPr>
        <w:spacing w:line="276" w:lineRule="auto"/>
        <w:jc w:val="both"/>
        <w:rPr>
          <w:rFonts w:cstheme="minorHAnsi"/>
        </w:rPr>
      </w:pPr>
      <w:r w:rsidRPr="003E5E1A">
        <w:rPr>
          <w:rFonts w:cstheme="minorHAnsi"/>
        </w:rPr>
        <w:t>Na ztvárnění výstavy se podíleli přední specialisté na pomoc lidem</w:t>
      </w:r>
      <w:r w:rsidR="00ED7A86" w:rsidRPr="003E5E1A">
        <w:rPr>
          <w:rFonts w:cstheme="minorHAnsi"/>
        </w:rPr>
        <w:t xml:space="preserve"> s hendikepem</w:t>
      </w:r>
      <w:r w:rsidRPr="003E5E1A">
        <w:rPr>
          <w:rFonts w:cstheme="minorHAnsi"/>
        </w:rPr>
        <w:t xml:space="preserve">. Celou expozici bezplatně zapůjčuje a instaluje Nadace Sirius, </w:t>
      </w:r>
      <w:r w:rsidR="004A31ED" w:rsidRPr="003E5E1A">
        <w:rPr>
          <w:rFonts w:cstheme="minorHAnsi"/>
        </w:rPr>
        <w:t xml:space="preserve">která se </w:t>
      </w:r>
      <w:r w:rsidR="00550195" w:rsidRPr="003E5E1A">
        <w:rPr>
          <w:rFonts w:cstheme="minorHAnsi"/>
        </w:rPr>
        <w:t xml:space="preserve">již </w:t>
      </w:r>
      <w:r w:rsidR="00886BF1" w:rsidRPr="003E5E1A">
        <w:rPr>
          <w:rFonts w:cstheme="minorHAnsi"/>
        </w:rPr>
        <w:t>sedmnáct</w:t>
      </w:r>
      <w:r w:rsidRPr="003E5E1A">
        <w:rPr>
          <w:rFonts w:cstheme="minorHAnsi"/>
          <w:b/>
          <w:bCs/>
          <w:i/>
          <w:iCs/>
        </w:rPr>
        <w:t xml:space="preserve"> </w:t>
      </w:r>
      <w:r w:rsidRPr="003E5E1A">
        <w:rPr>
          <w:rFonts w:cstheme="minorHAnsi"/>
        </w:rPr>
        <w:t>let systematicky</w:t>
      </w:r>
      <w:r w:rsidR="004A31ED" w:rsidRPr="003E5E1A">
        <w:rPr>
          <w:rFonts w:cstheme="minorHAnsi"/>
        </w:rPr>
        <w:t xml:space="preserve"> věnuje </w:t>
      </w:r>
      <w:r w:rsidRPr="003E5E1A">
        <w:rPr>
          <w:rFonts w:cstheme="minorHAnsi"/>
        </w:rPr>
        <w:t>p</w:t>
      </w:r>
      <w:r w:rsidR="004A31ED" w:rsidRPr="003E5E1A">
        <w:rPr>
          <w:rFonts w:cstheme="minorHAnsi"/>
        </w:rPr>
        <w:t xml:space="preserve">roblematice ohrožených </w:t>
      </w:r>
      <w:r w:rsidR="0007022D" w:rsidRPr="003E5E1A">
        <w:rPr>
          <w:rFonts w:cstheme="minorHAnsi"/>
        </w:rPr>
        <w:t>a</w:t>
      </w:r>
      <w:r w:rsidR="004A31ED" w:rsidRPr="003E5E1A">
        <w:rPr>
          <w:rFonts w:cstheme="minorHAnsi"/>
        </w:rPr>
        <w:t xml:space="preserve"> znevýhodněných</w:t>
      </w:r>
      <w:r w:rsidR="00EC07EF" w:rsidRPr="003E5E1A">
        <w:rPr>
          <w:rFonts w:cstheme="minorHAnsi"/>
        </w:rPr>
        <w:t xml:space="preserve"> </w:t>
      </w:r>
      <w:r w:rsidR="004A31ED" w:rsidRPr="003E5E1A">
        <w:rPr>
          <w:rFonts w:cstheme="minorHAnsi"/>
        </w:rPr>
        <w:t xml:space="preserve">dětí. </w:t>
      </w:r>
    </w:p>
    <w:p w14:paraId="4A17FD57" w14:textId="12C57DB4" w:rsidR="00550195" w:rsidRPr="003E5E1A" w:rsidRDefault="00550195" w:rsidP="00584D2E">
      <w:pPr>
        <w:spacing w:line="276" w:lineRule="auto"/>
        <w:jc w:val="both"/>
        <w:rPr>
          <w:rFonts w:cstheme="minorHAnsi"/>
          <w:b/>
          <w:bCs/>
        </w:rPr>
      </w:pPr>
    </w:p>
    <w:p w14:paraId="2F75DA44" w14:textId="25C2359E" w:rsidR="00F41B09" w:rsidRPr="006165EC" w:rsidRDefault="00EC07EF" w:rsidP="00F40A59">
      <w:pPr>
        <w:spacing w:line="276" w:lineRule="auto"/>
        <w:jc w:val="both"/>
        <w:rPr>
          <w:rFonts w:cstheme="minorHAnsi"/>
        </w:rPr>
      </w:pPr>
      <w:r w:rsidRPr="006165EC">
        <w:rPr>
          <w:rFonts w:cstheme="minorHAnsi"/>
          <w:bCs/>
        </w:rPr>
        <w:t xml:space="preserve">V rámci výstavy </w:t>
      </w:r>
      <w:r w:rsidR="00ED7A86" w:rsidRPr="006165EC">
        <w:rPr>
          <w:rFonts w:cstheme="minorHAnsi"/>
          <w:bCs/>
        </w:rPr>
        <w:t>probíhají</w:t>
      </w:r>
      <w:r w:rsidRPr="006165EC">
        <w:rPr>
          <w:rFonts w:cstheme="minorHAnsi"/>
          <w:bCs/>
        </w:rPr>
        <w:t xml:space="preserve"> edukační programy</w:t>
      </w:r>
      <w:r w:rsidR="00397A34" w:rsidRPr="006165EC">
        <w:rPr>
          <w:rFonts w:cstheme="minorHAnsi"/>
          <w:bCs/>
        </w:rPr>
        <w:t xml:space="preserve"> pro školy</w:t>
      </w:r>
      <w:r w:rsidR="003E5E1A" w:rsidRPr="006165EC">
        <w:rPr>
          <w:rFonts w:cstheme="minorHAnsi"/>
          <w:bCs/>
        </w:rPr>
        <w:t xml:space="preserve"> zdarma</w:t>
      </w:r>
      <w:r w:rsidR="00397A34" w:rsidRPr="006165EC">
        <w:rPr>
          <w:rFonts w:cstheme="minorHAnsi"/>
          <w:bCs/>
        </w:rPr>
        <w:t xml:space="preserve">, na které je </w:t>
      </w:r>
      <w:r w:rsidR="00F40A59" w:rsidRPr="006165EC">
        <w:rPr>
          <w:rFonts w:cstheme="minorHAnsi"/>
          <w:bCs/>
        </w:rPr>
        <w:t>nutné</w:t>
      </w:r>
      <w:r w:rsidR="00397A34" w:rsidRPr="006165EC">
        <w:rPr>
          <w:rFonts w:cstheme="minorHAnsi"/>
          <w:bCs/>
        </w:rPr>
        <w:t xml:space="preserve"> si </w:t>
      </w:r>
      <w:r w:rsidR="00ED7A86" w:rsidRPr="006165EC">
        <w:rPr>
          <w:rFonts w:cstheme="minorHAnsi"/>
          <w:bCs/>
        </w:rPr>
        <w:t>předem rezervovat</w:t>
      </w:r>
      <w:r w:rsidR="00397A34" w:rsidRPr="006165EC">
        <w:rPr>
          <w:rFonts w:cstheme="minorHAnsi"/>
          <w:bCs/>
        </w:rPr>
        <w:t xml:space="preserve"> termín. Kontakt </w:t>
      </w:r>
      <w:r w:rsidR="00397A34" w:rsidRPr="006165EC">
        <w:rPr>
          <w:rFonts w:cstheme="minorHAnsi"/>
        </w:rPr>
        <w:t>p</w:t>
      </w:r>
      <w:r w:rsidRPr="006165EC">
        <w:rPr>
          <w:rFonts w:cstheme="minorHAnsi"/>
        </w:rPr>
        <w:t>ro objednání</w:t>
      </w:r>
      <w:r w:rsidR="00397A34" w:rsidRPr="006165EC">
        <w:rPr>
          <w:rFonts w:cstheme="minorHAnsi"/>
        </w:rPr>
        <w:t xml:space="preserve"> školních kolektivů</w:t>
      </w:r>
      <w:r w:rsidRPr="006165EC">
        <w:rPr>
          <w:rFonts w:cstheme="minorHAnsi"/>
        </w:rPr>
        <w:t>:</w:t>
      </w:r>
      <w:r w:rsidR="003B2525" w:rsidRPr="006165EC">
        <w:rPr>
          <w:rFonts w:cstheme="minorHAnsi"/>
        </w:rPr>
        <w:t xml:space="preserve"> </w:t>
      </w:r>
      <w:r w:rsidR="00F83553" w:rsidRPr="006165EC">
        <w:rPr>
          <w:rFonts w:cstheme="minorHAnsi"/>
        </w:rPr>
        <w:t>Mgr. Lukáš Faktor</w:t>
      </w:r>
      <w:r w:rsidR="00F41B09" w:rsidRPr="006165EC">
        <w:rPr>
          <w:rFonts w:cstheme="minorHAnsi"/>
        </w:rPr>
        <w:t xml:space="preserve"> </w:t>
      </w:r>
      <w:r w:rsidR="00F83553" w:rsidRPr="006165EC">
        <w:rPr>
          <w:rFonts w:cstheme="minorHAnsi"/>
          <w:shd w:val="clear" w:color="auto" w:fill="FFFFFF"/>
        </w:rPr>
        <w:t xml:space="preserve">(vedoucí </w:t>
      </w:r>
      <w:r w:rsidR="009A6C85">
        <w:rPr>
          <w:rFonts w:cstheme="minorHAnsi"/>
          <w:shd w:val="clear" w:color="auto" w:fill="FFFFFF"/>
        </w:rPr>
        <w:t>E</w:t>
      </w:r>
      <w:r w:rsidR="00F83553" w:rsidRPr="006165EC">
        <w:rPr>
          <w:rFonts w:cstheme="minorHAnsi"/>
          <w:shd w:val="clear" w:color="auto" w:fill="FFFFFF"/>
        </w:rPr>
        <w:t>dukačního odd. Jihočeského muzea): faktor@muzeumcb.cz | +420 727 822 573 | +420 391 001</w:t>
      </w:r>
      <w:r w:rsidR="00F41B09" w:rsidRPr="006165EC">
        <w:rPr>
          <w:rFonts w:cstheme="minorHAnsi"/>
          <w:shd w:val="clear" w:color="auto" w:fill="FFFFFF"/>
        </w:rPr>
        <w:t> </w:t>
      </w:r>
      <w:r w:rsidR="00F83553" w:rsidRPr="006165EC">
        <w:rPr>
          <w:rFonts w:cstheme="minorHAnsi"/>
          <w:shd w:val="clear" w:color="auto" w:fill="FFFFFF"/>
        </w:rPr>
        <w:t>528</w:t>
      </w:r>
      <w:r w:rsidR="00F41B09" w:rsidRPr="006165EC">
        <w:rPr>
          <w:rFonts w:cstheme="minorHAnsi"/>
        </w:rPr>
        <w:t xml:space="preserve">. </w:t>
      </w:r>
      <w:r w:rsidR="00F41B09" w:rsidRPr="006165EC">
        <w:rPr>
          <w:rFonts w:cstheme="minorHAnsi"/>
          <w:color w:val="333333"/>
          <w:shd w:val="clear" w:color="auto" w:fill="FFFFFF"/>
        </w:rPr>
        <w:t>Využít můžete také </w:t>
      </w:r>
      <w:hyperlink r:id="rId12" w:tgtFrame="_blank" w:history="1">
        <w:r w:rsidR="00F41B09" w:rsidRPr="006165EC">
          <w:rPr>
            <w:rStyle w:val="Hypertextovodkaz"/>
            <w:rFonts w:cstheme="minorHAnsi"/>
            <w:color w:val="auto"/>
            <w:u w:val="none"/>
            <w:shd w:val="clear" w:color="auto" w:fill="FFFFFF"/>
          </w:rPr>
          <w:t>online objednávkový formulář</w:t>
        </w:r>
      </w:hyperlink>
      <w:r w:rsidR="00F41B09" w:rsidRPr="006165EC">
        <w:rPr>
          <w:rFonts w:cstheme="minorHAnsi"/>
          <w:color w:val="333333"/>
          <w:shd w:val="clear" w:color="auto" w:fill="FFFFFF"/>
        </w:rPr>
        <w:t xml:space="preserve"> na webu muzea</w:t>
      </w:r>
      <w:r w:rsidR="00F40A59" w:rsidRPr="006165EC">
        <w:rPr>
          <w:rFonts w:cstheme="minorHAnsi"/>
          <w:color w:val="333333"/>
          <w:shd w:val="clear" w:color="auto" w:fill="FFFFFF"/>
        </w:rPr>
        <w:t>:</w:t>
      </w:r>
      <w:r w:rsidR="00F41B09" w:rsidRPr="006165EC">
        <w:rPr>
          <w:rFonts w:cstheme="minorHAnsi"/>
          <w:color w:val="333333"/>
          <w:shd w:val="clear" w:color="auto" w:fill="FFFFFF"/>
        </w:rPr>
        <w:t xml:space="preserve"> </w:t>
      </w:r>
    </w:p>
    <w:p w14:paraId="23873003" w14:textId="23B5AA8D" w:rsidR="003E5E1A" w:rsidRPr="006165EC" w:rsidRDefault="009A6C85" w:rsidP="006550A4">
      <w:pPr>
        <w:spacing w:line="276" w:lineRule="auto"/>
        <w:rPr>
          <w:rFonts w:cstheme="minorHAnsi"/>
          <w:color w:val="333333"/>
          <w:shd w:val="clear" w:color="auto" w:fill="FFFFFF"/>
        </w:rPr>
      </w:pPr>
      <w:hyperlink r:id="rId13" w:history="1">
        <w:r w:rsidR="003E5E1A" w:rsidRPr="006165EC">
          <w:rPr>
            <w:rStyle w:val="Hypertextovodkaz"/>
            <w:rFonts w:cstheme="minorHAnsi"/>
            <w:shd w:val="clear" w:color="auto" w:fill="FFFFFF"/>
          </w:rPr>
          <w:t>https://www.muzeumcb.cz/vzdelavani/aktualni-nabidka/li</w:t>
        </w:r>
        <w:r w:rsidR="003E5E1A" w:rsidRPr="006165EC">
          <w:rPr>
            <w:rStyle w:val="Hypertextovodkaz"/>
            <w:rFonts w:cstheme="minorHAnsi"/>
            <w:shd w:val="clear" w:color="auto" w:fill="FFFFFF"/>
          </w:rPr>
          <w:t>d</w:t>
        </w:r>
        <w:r w:rsidR="003E5E1A" w:rsidRPr="006165EC">
          <w:rPr>
            <w:rStyle w:val="Hypertextovodkaz"/>
            <w:rFonts w:cstheme="minorHAnsi"/>
            <w:shd w:val="clear" w:color="auto" w:fill="FFFFFF"/>
          </w:rPr>
          <w:t>e-odvedle.html</w:t>
        </w:r>
      </w:hyperlink>
      <w:r w:rsidR="003E5E1A" w:rsidRPr="006165EC">
        <w:rPr>
          <w:rFonts w:cstheme="minorHAnsi"/>
          <w:color w:val="333333"/>
          <w:shd w:val="clear" w:color="auto" w:fill="FFFFFF"/>
        </w:rPr>
        <w:t xml:space="preserve">  </w:t>
      </w:r>
    </w:p>
    <w:p w14:paraId="41409DE8" w14:textId="77777777" w:rsidR="003E5E1A" w:rsidRPr="006165EC" w:rsidRDefault="003E5E1A" w:rsidP="006550A4">
      <w:pPr>
        <w:spacing w:line="276" w:lineRule="auto"/>
        <w:rPr>
          <w:rFonts w:cstheme="minorHAnsi"/>
          <w:color w:val="333333"/>
          <w:shd w:val="clear" w:color="auto" w:fill="FFFFFF"/>
        </w:rPr>
      </w:pPr>
    </w:p>
    <w:p w14:paraId="20A6D43A" w14:textId="10B7E2BD" w:rsidR="003E5E1A" w:rsidRPr="003E5E1A" w:rsidRDefault="003E5E1A" w:rsidP="003E5E1A">
      <w:pPr>
        <w:spacing w:line="276" w:lineRule="auto"/>
        <w:jc w:val="both"/>
        <w:rPr>
          <w:rFonts w:cstheme="minorHAnsi"/>
          <w:color w:val="333333"/>
          <w:shd w:val="clear" w:color="auto" w:fill="FFFFFF"/>
        </w:rPr>
      </w:pPr>
      <w:r w:rsidRPr="006165EC">
        <w:rPr>
          <w:rFonts w:cstheme="minorHAnsi"/>
          <w:color w:val="333333"/>
          <w:shd w:val="clear" w:color="auto" w:fill="FFFFFF"/>
        </w:rPr>
        <w:t>Výstavu Lidé odvedle doplňuje rovněž prezentace centra pro rehabilitaci osob se zdravotním postižením ARPIDA. Tato jihočeská organizace už od roku 1993 pomáhá dětem, mladým lidem i dospělým se zdravotním postižením žít co nejplnější a nejpřirozenější život. Jako nestátní nezisková organizace nabízí komplexní péči pod jednou střechou. Díky tomu mohou rodiny získat odbornou pomoc bez zbytečného běhání mezi různými institucemi a specialisty.</w:t>
      </w:r>
    </w:p>
    <w:p w14:paraId="645D07F9" w14:textId="77777777" w:rsidR="00EC07EF" w:rsidRDefault="00EC07EF" w:rsidP="00584D2E">
      <w:pPr>
        <w:spacing w:line="276" w:lineRule="auto"/>
        <w:jc w:val="both"/>
        <w:rPr>
          <w:rFonts w:cstheme="minorHAnsi"/>
        </w:rPr>
      </w:pPr>
    </w:p>
    <w:p w14:paraId="651D7269" w14:textId="0F535E01" w:rsidR="00EC07EF" w:rsidRPr="00836D94" w:rsidRDefault="007A2F2E" w:rsidP="00584D2E">
      <w:pPr>
        <w:spacing w:line="276" w:lineRule="auto"/>
        <w:jc w:val="both"/>
        <w:rPr>
          <w:rFonts w:ascii="Calibri" w:hAnsi="Calibri" w:cs="Calibri"/>
        </w:rPr>
      </w:pPr>
      <w:r w:rsidRPr="00836D94">
        <w:rPr>
          <w:rFonts w:ascii="Calibri" w:hAnsi="Calibri" w:cs="Calibri"/>
        </w:rPr>
        <w:t>V</w:t>
      </w:r>
      <w:r w:rsidR="00F72D9A" w:rsidRPr="00836D94">
        <w:rPr>
          <w:rFonts w:ascii="Calibri" w:hAnsi="Calibri" w:cs="Calibri"/>
        </w:rPr>
        <w:t xml:space="preserve">stup na výstavu je </w:t>
      </w:r>
      <w:r w:rsidRPr="00836D94">
        <w:rPr>
          <w:rFonts w:ascii="Calibri" w:hAnsi="Calibri" w:cs="Calibri"/>
        </w:rPr>
        <w:t>zdarma.</w:t>
      </w:r>
    </w:p>
    <w:p w14:paraId="3D74114C" w14:textId="5F51FC91" w:rsidR="005107DF" w:rsidRDefault="005107DF" w:rsidP="00445CD8">
      <w:pPr>
        <w:spacing w:line="276" w:lineRule="auto"/>
        <w:jc w:val="both"/>
        <w:rPr>
          <w:rFonts w:cstheme="minorHAnsi"/>
          <w:b/>
          <w:bCs/>
        </w:rPr>
      </w:pPr>
    </w:p>
    <w:p w14:paraId="04711E95" w14:textId="77777777" w:rsidR="00550195" w:rsidRPr="00776853" w:rsidRDefault="00550195" w:rsidP="00EC07EF">
      <w:pPr>
        <w:tabs>
          <w:tab w:val="left" w:pos="4395"/>
        </w:tabs>
        <w:rPr>
          <w:rFonts w:cstheme="minorHAnsi"/>
          <w:color w:val="262626" w:themeColor="text1" w:themeTint="D9"/>
          <w:sz w:val="20"/>
          <w:szCs w:val="20"/>
        </w:rPr>
      </w:pPr>
      <w:r w:rsidRPr="00776853">
        <w:rPr>
          <w:rFonts w:cstheme="minorHAnsi"/>
          <w:color w:val="262626" w:themeColor="text1" w:themeTint="D9"/>
          <w:sz w:val="20"/>
          <w:szCs w:val="20"/>
        </w:rPr>
        <w:t>Kontakt:</w:t>
      </w:r>
      <w:r>
        <w:rPr>
          <w:rFonts w:cstheme="minorHAnsi"/>
          <w:color w:val="262626" w:themeColor="text1" w:themeTint="D9"/>
          <w:sz w:val="20"/>
          <w:szCs w:val="20"/>
        </w:rPr>
        <w:t xml:space="preserve">                                                                            </w:t>
      </w:r>
    </w:p>
    <w:p w14:paraId="02AEF34E" w14:textId="772525EF" w:rsidR="00550195" w:rsidRPr="006550A4" w:rsidRDefault="00550195" w:rsidP="00550195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ab/>
      </w:r>
    </w:p>
    <w:p w14:paraId="36CFB39C" w14:textId="116C24B4" w:rsidR="00550195" w:rsidRPr="006550A4" w:rsidRDefault="00B343ED" w:rsidP="00550195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r w:rsidRPr="006550A4">
        <w:rPr>
          <w:rFonts w:ascii="Calibri" w:hAnsi="Calibri" w:cs="Calibri"/>
          <w:sz w:val="20"/>
          <w:szCs w:val="20"/>
        </w:rPr>
        <w:t xml:space="preserve">Nadace Sirius </w:t>
      </w:r>
      <w:r w:rsidRPr="006550A4">
        <w:rPr>
          <w:rFonts w:ascii="Calibri" w:hAnsi="Calibri" w:cs="Calibri"/>
          <w:sz w:val="20"/>
          <w:szCs w:val="20"/>
        </w:rPr>
        <w:tab/>
      </w:r>
      <w:r w:rsidR="00295410" w:rsidRPr="006550A4">
        <w:rPr>
          <w:rFonts w:ascii="Calibri" w:hAnsi="Calibri" w:cs="Calibri"/>
          <w:sz w:val="20"/>
          <w:szCs w:val="20"/>
        </w:rPr>
        <w:tab/>
      </w:r>
      <w:r w:rsidR="00F83553" w:rsidRPr="006550A4">
        <w:rPr>
          <w:rFonts w:ascii="Calibri" w:hAnsi="Calibri" w:cs="Calibri"/>
          <w:sz w:val="20"/>
          <w:szCs w:val="20"/>
        </w:rPr>
        <w:t>Jihočeské</w:t>
      </w:r>
      <w:r w:rsidR="00836D94" w:rsidRPr="006550A4">
        <w:rPr>
          <w:rFonts w:ascii="Calibri" w:hAnsi="Calibri" w:cs="Calibri"/>
          <w:sz w:val="20"/>
          <w:szCs w:val="20"/>
        </w:rPr>
        <w:t xml:space="preserve"> muzeum v</w:t>
      </w:r>
      <w:r w:rsidR="00F83553" w:rsidRPr="006550A4">
        <w:rPr>
          <w:rFonts w:ascii="Calibri" w:hAnsi="Calibri" w:cs="Calibri"/>
          <w:sz w:val="20"/>
          <w:szCs w:val="20"/>
        </w:rPr>
        <w:t> Českých Budějovicích</w:t>
      </w:r>
    </w:p>
    <w:p w14:paraId="47267F08" w14:textId="03EBDE0D" w:rsidR="003D3A50" w:rsidRPr="006550A4" w:rsidRDefault="00886BF1" w:rsidP="00550195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r w:rsidRPr="006550A4">
        <w:rPr>
          <w:rFonts w:ascii="Calibri" w:hAnsi="Calibri" w:cs="Calibri"/>
          <w:sz w:val="20"/>
          <w:szCs w:val="20"/>
        </w:rPr>
        <w:t>U Prašné brány 1079/3</w:t>
      </w:r>
      <w:r w:rsidR="00B343ED" w:rsidRPr="006550A4">
        <w:rPr>
          <w:rFonts w:ascii="Calibri" w:hAnsi="Calibri" w:cs="Calibri"/>
          <w:sz w:val="20"/>
          <w:szCs w:val="20"/>
        </w:rPr>
        <w:t>,11</w:t>
      </w:r>
      <w:r w:rsidRPr="006550A4">
        <w:rPr>
          <w:rFonts w:ascii="Calibri" w:hAnsi="Calibri" w:cs="Calibri"/>
          <w:sz w:val="20"/>
          <w:szCs w:val="20"/>
        </w:rPr>
        <w:t>0</w:t>
      </w:r>
      <w:r w:rsidR="00B343ED" w:rsidRPr="006550A4">
        <w:rPr>
          <w:rFonts w:ascii="Calibri" w:hAnsi="Calibri" w:cs="Calibri"/>
          <w:sz w:val="20"/>
          <w:szCs w:val="20"/>
        </w:rPr>
        <w:t xml:space="preserve"> 00 Praha 1</w:t>
      </w:r>
      <w:r w:rsidR="00B343ED" w:rsidRPr="006550A4">
        <w:rPr>
          <w:rFonts w:ascii="Calibri" w:hAnsi="Calibri" w:cs="Calibri"/>
          <w:sz w:val="20"/>
          <w:szCs w:val="20"/>
        </w:rPr>
        <w:tab/>
      </w:r>
      <w:r w:rsidR="00295410" w:rsidRPr="006550A4">
        <w:rPr>
          <w:rFonts w:ascii="Calibri" w:hAnsi="Calibri" w:cs="Calibri"/>
          <w:sz w:val="20"/>
          <w:szCs w:val="20"/>
        </w:rPr>
        <w:tab/>
      </w:r>
      <w:r w:rsidR="00F83553" w:rsidRPr="006550A4">
        <w:rPr>
          <w:rFonts w:ascii="Calibri" w:hAnsi="Calibri" w:cs="Calibri"/>
          <w:sz w:val="20"/>
          <w:szCs w:val="20"/>
        </w:rPr>
        <w:t>Dukelská</w:t>
      </w:r>
      <w:r w:rsidR="00836D94" w:rsidRPr="006550A4">
        <w:rPr>
          <w:rFonts w:ascii="Calibri" w:hAnsi="Calibri" w:cs="Calibri"/>
          <w:sz w:val="20"/>
          <w:szCs w:val="20"/>
        </w:rPr>
        <w:t xml:space="preserve"> </w:t>
      </w:r>
      <w:r w:rsidR="00F83553" w:rsidRPr="006550A4">
        <w:rPr>
          <w:rFonts w:ascii="Calibri" w:hAnsi="Calibri" w:cs="Calibri"/>
          <w:sz w:val="20"/>
          <w:szCs w:val="20"/>
        </w:rPr>
        <w:t>242</w:t>
      </w:r>
      <w:r w:rsidR="00836D94" w:rsidRPr="006550A4">
        <w:rPr>
          <w:rFonts w:ascii="Calibri" w:hAnsi="Calibri" w:cs="Calibri"/>
          <w:sz w:val="20"/>
          <w:szCs w:val="20"/>
        </w:rPr>
        <w:t>/</w:t>
      </w:r>
      <w:r w:rsidR="00F83553" w:rsidRPr="006550A4">
        <w:rPr>
          <w:rFonts w:ascii="Calibri" w:hAnsi="Calibri" w:cs="Calibri"/>
          <w:sz w:val="20"/>
          <w:szCs w:val="20"/>
        </w:rPr>
        <w:t>1</w:t>
      </w:r>
      <w:r w:rsidR="00C6295C" w:rsidRPr="006550A4">
        <w:rPr>
          <w:rFonts w:ascii="Calibri" w:hAnsi="Calibri" w:cs="Calibri"/>
          <w:sz w:val="20"/>
          <w:szCs w:val="20"/>
        </w:rPr>
        <w:t xml:space="preserve">, </w:t>
      </w:r>
      <w:r w:rsidR="00836D94" w:rsidRPr="006550A4">
        <w:rPr>
          <w:rFonts w:ascii="Calibri" w:hAnsi="Calibri" w:cs="Calibri"/>
          <w:sz w:val="20"/>
          <w:szCs w:val="20"/>
        </w:rPr>
        <w:t>3</w:t>
      </w:r>
      <w:r w:rsidR="00F83553" w:rsidRPr="006550A4">
        <w:rPr>
          <w:rFonts w:ascii="Calibri" w:hAnsi="Calibri" w:cs="Calibri"/>
          <w:sz w:val="20"/>
          <w:szCs w:val="20"/>
        </w:rPr>
        <w:t>70</w:t>
      </w:r>
      <w:r w:rsidR="004163E5" w:rsidRPr="006550A4">
        <w:rPr>
          <w:rFonts w:ascii="Calibri" w:hAnsi="Calibri" w:cs="Calibri"/>
          <w:sz w:val="20"/>
          <w:szCs w:val="20"/>
        </w:rPr>
        <w:t xml:space="preserve"> </w:t>
      </w:r>
      <w:r w:rsidR="00A00BA0" w:rsidRPr="006550A4">
        <w:rPr>
          <w:rFonts w:ascii="Calibri" w:hAnsi="Calibri" w:cs="Calibri"/>
          <w:sz w:val="20"/>
          <w:szCs w:val="20"/>
        </w:rPr>
        <w:t>0</w:t>
      </w:r>
      <w:r w:rsidR="00F83553" w:rsidRPr="006550A4">
        <w:rPr>
          <w:rFonts w:ascii="Calibri" w:hAnsi="Calibri" w:cs="Calibri"/>
          <w:sz w:val="20"/>
          <w:szCs w:val="20"/>
        </w:rPr>
        <w:t>1</w:t>
      </w:r>
      <w:r w:rsidR="004163E5" w:rsidRPr="006550A4">
        <w:rPr>
          <w:rFonts w:ascii="Calibri" w:hAnsi="Calibri" w:cs="Calibri"/>
          <w:sz w:val="20"/>
          <w:szCs w:val="20"/>
        </w:rPr>
        <w:t xml:space="preserve"> </w:t>
      </w:r>
      <w:r w:rsidR="00F83553" w:rsidRPr="006550A4">
        <w:rPr>
          <w:rFonts w:ascii="Calibri" w:hAnsi="Calibri" w:cs="Calibri"/>
          <w:sz w:val="20"/>
          <w:szCs w:val="20"/>
        </w:rPr>
        <w:t>České Budějovice</w:t>
      </w:r>
    </w:p>
    <w:p w14:paraId="1FDB26A4" w14:textId="6699928C" w:rsidR="00A77085" w:rsidRPr="00F41B09" w:rsidRDefault="00B343ED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r w:rsidRPr="00F41B09">
        <w:rPr>
          <w:rFonts w:ascii="Calibri" w:hAnsi="Calibri" w:cs="Calibri"/>
          <w:sz w:val="20"/>
          <w:szCs w:val="20"/>
        </w:rPr>
        <w:t>Vla</w:t>
      </w:r>
      <w:r w:rsidR="00295410" w:rsidRPr="00F41B09">
        <w:rPr>
          <w:rFonts w:ascii="Calibri" w:hAnsi="Calibri" w:cs="Calibri"/>
          <w:sz w:val="20"/>
          <w:szCs w:val="20"/>
        </w:rPr>
        <w:t>dimíra</w:t>
      </w:r>
      <w:r w:rsidRPr="00F41B09">
        <w:rPr>
          <w:rFonts w:ascii="Calibri" w:hAnsi="Calibri" w:cs="Calibri"/>
          <w:sz w:val="20"/>
          <w:szCs w:val="20"/>
        </w:rPr>
        <w:t xml:space="preserve"> Tvrdková</w:t>
      </w:r>
      <w:r w:rsidR="00295410" w:rsidRPr="00F41B09">
        <w:rPr>
          <w:rFonts w:ascii="Calibri" w:hAnsi="Calibri" w:cs="Calibri"/>
          <w:sz w:val="20"/>
          <w:szCs w:val="20"/>
        </w:rPr>
        <w:tab/>
      </w:r>
      <w:r w:rsidR="00295410" w:rsidRPr="00F41B09">
        <w:rPr>
          <w:rFonts w:ascii="Calibri" w:hAnsi="Calibri" w:cs="Calibri"/>
          <w:sz w:val="20"/>
          <w:szCs w:val="20"/>
        </w:rPr>
        <w:tab/>
      </w:r>
      <w:r w:rsidR="00F41B09" w:rsidRPr="006550A4">
        <w:rPr>
          <w:rFonts w:ascii="Calibri" w:hAnsi="Calibri" w:cs="Calibri"/>
          <w:sz w:val="20"/>
          <w:szCs w:val="20"/>
        </w:rPr>
        <w:t>Mgr. Tomáš Svoboda</w:t>
      </w:r>
    </w:p>
    <w:p w14:paraId="789E9929" w14:textId="2C97F57A" w:rsidR="00C6295C" w:rsidRPr="00F41B09" w:rsidRDefault="009A6C85" w:rsidP="00295410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hyperlink r:id="rId14" w:history="1">
        <w:r w:rsidR="00A77085" w:rsidRPr="006550A4">
          <w:rPr>
            <w:rStyle w:val="Hypertextovodkaz"/>
            <w:rFonts w:ascii="Calibri" w:hAnsi="Calibri" w:cs="Calibri"/>
            <w:color w:val="auto"/>
            <w:sz w:val="20"/>
            <w:szCs w:val="20"/>
          </w:rPr>
          <w:t>vladimira.tvrdkova@opssirius.cz</w:t>
        </w:r>
      </w:hyperlink>
      <w:r w:rsidR="00A77085" w:rsidRPr="00F41B09">
        <w:rPr>
          <w:rFonts w:ascii="Calibri" w:hAnsi="Calibri" w:cs="Calibri"/>
          <w:sz w:val="20"/>
          <w:szCs w:val="20"/>
        </w:rPr>
        <w:tab/>
      </w:r>
      <w:r w:rsidR="00C6295C" w:rsidRPr="00F41B09">
        <w:rPr>
          <w:rFonts w:ascii="Calibri" w:hAnsi="Calibri" w:cs="Calibri"/>
          <w:sz w:val="20"/>
          <w:szCs w:val="20"/>
        </w:rPr>
        <w:tab/>
      </w:r>
      <w:hyperlink r:id="rId15" w:history="1">
        <w:r w:rsidR="00F41B09" w:rsidRPr="006550A4">
          <w:rPr>
            <w:rStyle w:val="Hypertextovodkaz"/>
            <w:rFonts w:ascii="Calibri" w:hAnsi="Calibri" w:cs="Calibri"/>
            <w:color w:val="auto"/>
            <w:sz w:val="20"/>
            <w:szCs w:val="20"/>
            <w14:ligatures w14:val="standardContextual"/>
          </w:rPr>
          <w:t>marketing@muzeumcb.cz</w:t>
        </w:r>
      </w:hyperlink>
    </w:p>
    <w:p w14:paraId="69A3D440" w14:textId="5CB12362" w:rsidR="00295410" w:rsidRPr="00F41B09" w:rsidRDefault="00E61BFB" w:rsidP="00295410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r w:rsidRPr="00F41B09">
        <w:rPr>
          <w:rFonts w:ascii="Calibri" w:hAnsi="Calibri" w:cs="Calibri"/>
          <w:sz w:val="20"/>
          <w:szCs w:val="20"/>
        </w:rPr>
        <w:t xml:space="preserve">Tel.: </w:t>
      </w:r>
      <w:r w:rsidR="00C6295C" w:rsidRPr="00F41B09">
        <w:rPr>
          <w:rFonts w:ascii="Calibri" w:hAnsi="Calibri" w:cs="Calibri"/>
          <w:sz w:val="20"/>
          <w:szCs w:val="20"/>
        </w:rPr>
        <w:t xml:space="preserve">+420 </w:t>
      </w:r>
      <w:r w:rsidR="00295410" w:rsidRPr="00F41B09">
        <w:rPr>
          <w:rFonts w:ascii="Calibri" w:hAnsi="Calibri" w:cs="Calibri"/>
          <w:sz w:val="20"/>
          <w:szCs w:val="20"/>
          <w:shd w:val="clear" w:color="auto" w:fill="FFFFFF"/>
        </w:rPr>
        <w:t>702 018 088</w:t>
      </w:r>
      <w:r w:rsidR="00295410" w:rsidRPr="00F41B09">
        <w:rPr>
          <w:rFonts w:ascii="Calibri" w:hAnsi="Calibri" w:cs="Calibri"/>
          <w:sz w:val="20"/>
          <w:szCs w:val="20"/>
          <w:shd w:val="clear" w:color="auto" w:fill="FFFFFF"/>
        </w:rPr>
        <w:tab/>
      </w:r>
      <w:r w:rsidR="00295410" w:rsidRPr="00F41B09">
        <w:rPr>
          <w:rFonts w:ascii="Calibri" w:hAnsi="Calibri" w:cs="Calibri"/>
          <w:sz w:val="20"/>
          <w:szCs w:val="20"/>
          <w:shd w:val="clear" w:color="auto" w:fill="FFFFFF"/>
        </w:rPr>
        <w:tab/>
      </w:r>
      <w:r w:rsidR="00295410" w:rsidRPr="00F41B09">
        <w:rPr>
          <w:rFonts w:ascii="Calibri" w:hAnsi="Calibri" w:cs="Calibri"/>
          <w:sz w:val="20"/>
          <w:szCs w:val="20"/>
        </w:rPr>
        <w:t>Tel.:</w:t>
      </w:r>
      <w:r w:rsidR="00C6295C" w:rsidRPr="00F41B09">
        <w:rPr>
          <w:rFonts w:ascii="Calibri" w:hAnsi="Calibri" w:cs="Calibri"/>
          <w:sz w:val="20"/>
          <w:szCs w:val="20"/>
        </w:rPr>
        <w:t xml:space="preserve"> </w:t>
      </w:r>
      <w:r w:rsidR="00836D94" w:rsidRPr="006550A4">
        <w:rPr>
          <w:rFonts w:ascii="Calibri" w:hAnsi="Calibri" w:cs="Calibri"/>
          <w:sz w:val="20"/>
          <w:szCs w:val="20"/>
        </w:rPr>
        <w:t xml:space="preserve">+420 </w:t>
      </w:r>
      <w:r w:rsidR="00F41B09" w:rsidRPr="006550A4">
        <w:rPr>
          <w:rFonts w:ascii="Calibri" w:hAnsi="Calibri" w:cs="Calibri"/>
          <w:sz w:val="20"/>
          <w:szCs w:val="20"/>
          <w14:ligatures w14:val="standardContextual"/>
        </w:rPr>
        <w:t>775 543 575</w:t>
      </w:r>
      <w:r w:rsidR="00F41B09" w:rsidRPr="006550A4">
        <w:rPr>
          <w:rFonts w:ascii="Calibri" w:hAnsi="Calibri" w:cs="Calibri"/>
          <w:b/>
          <w:bCs/>
          <w:sz w:val="20"/>
          <w:szCs w:val="20"/>
          <w14:ligatures w14:val="standardContextual"/>
        </w:rPr>
        <w:t xml:space="preserve"> </w:t>
      </w:r>
      <w:r w:rsidR="00F41B09" w:rsidRPr="006550A4">
        <w:rPr>
          <w:rFonts w:ascii="Calibri" w:hAnsi="Calibri" w:cs="Calibri"/>
          <w:sz w:val="20"/>
          <w:szCs w:val="20"/>
          <w14:ligatures w14:val="standardContextual"/>
        </w:rPr>
        <w:t>| 391 001 519</w:t>
      </w:r>
    </w:p>
    <w:p w14:paraId="4189A98B" w14:textId="76E25BD8" w:rsidR="00550195" w:rsidRPr="00295410" w:rsidRDefault="004B686F" w:rsidP="00550195">
      <w:pPr>
        <w:tabs>
          <w:tab w:val="left" w:pos="4395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</w:p>
    <w:p w14:paraId="1EAC8D27" w14:textId="3013497B" w:rsidR="00550195" w:rsidRDefault="00B343ED" w:rsidP="00AE195F">
      <w:pPr>
        <w:tabs>
          <w:tab w:val="left" w:pos="4395"/>
        </w:tabs>
        <w:rPr>
          <w:rFonts w:cstheme="minorHAnsi"/>
          <w:color w:val="262626" w:themeColor="text1" w:themeTint="D9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</w:p>
    <w:p w14:paraId="5CAFE2FD" w14:textId="77777777" w:rsidR="00550195" w:rsidRPr="00776853" w:rsidRDefault="00550195" w:rsidP="00550195">
      <w:pPr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76853">
        <w:rPr>
          <w:rFonts w:cstheme="minorHAnsi"/>
          <w:color w:val="262626" w:themeColor="text1" w:themeTint="D9"/>
          <w:sz w:val="20"/>
          <w:szCs w:val="20"/>
        </w:rPr>
        <w:t>Další informace:</w:t>
      </w:r>
    </w:p>
    <w:p w14:paraId="58272779" w14:textId="798229F3" w:rsidR="003D3A50" w:rsidRPr="003E5E1A" w:rsidRDefault="009A6C85" w:rsidP="003E5E1A">
      <w:pPr>
        <w:rPr>
          <w:rFonts w:ascii="Open Sans" w:hAnsi="Open Sans"/>
          <w:color w:val="000000"/>
          <w:sz w:val="18"/>
          <w:szCs w:val="18"/>
        </w:rPr>
      </w:pPr>
      <w:hyperlink r:id="rId16" w:history="1">
        <w:r w:rsidR="00C6295C" w:rsidRPr="008A4FE3">
          <w:rPr>
            <w:rStyle w:val="Hypertextovodkaz"/>
            <w:rFonts w:asciiTheme="majorHAnsi" w:hAnsiTheme="majorHAnsi" w:cstheme="majorHAnsi"/>
            <w:sz w:val="20"/>
            <w:szCs w:val="20"/>
          </w:rPr>
          <w:t>www.lideodvedle.cz</w:t>
        </w:r>
      </w:hyperlink>
      <w:r w:rsidR="00550195" w:rsidRPr="00776853">
        <w:rPr>
          <w:rFonts w:asciiTheme="majorHAnsi" w:hAnsiTheme="majorHAnsi" w:cstheme="majorHAnsi"/>
          <w:sz w:val="20"/>
          <w:szCs w:val="20"/>
        </w:rPr>
        <w:tab/>
      </w:r>
      <w:hyperlink r:id="rId17" w:history="1">
        <w:r w:rsidR="00C6295C" w:rsidRPr="008A4FE3">
          <w:rPr>
            <w:rStyle w:val="Hypertextovodkaz"/>
            <w:rFonts w:asciiTheme="majorHAnsi" w:hAnsiTheme="majorHAnsi" w:cstheme="majorHAnsi"/>
            <w:sz w:val="20"/>
            <w:szCs w:val="20"/>
          </w:rPr>
          <w:t>www.nadacesirius.cz</w:t>
        </w:r>
      </w:hyperlink>
      <w:r w:rsidR="003D3A50">
        <w:rPr>
          <w:rStyle w:val="Hypertextovodkaz"/>
          <w:rFonts w:asciiTheme="majorHAnsi" w:hAnsiTheme="majorHAnsi" w:cstheme="majorHAnsi"/>
          <w:sz w:val="20"/>
          <w:szCs w:val="20"/>
          <w:u w:val="none"/>
        </w:rPr>
        <w:tab/>
      </w:r>
      <w:r w:rsidR="00C6295C">
        <w:rPr>
          <w:rStyle w:val="Hypertextovodkaz"/>
          <w:rFonts w:asciiTheme="majorHAnsi" w:hAnsiTheme="majorHAnsi" w:cstheme="majorHAnsi"/>
          <w:sz w:val="20"/>
          <w:szCs w:val="20"/>
          <w:u w:val="none"/>
        </w:rPr>
        <w:tab/>
      </w:r>
      <w:hyperlink r:id="rId18" w:history="1">
        <w:r w:rsidR="003E5E1A" w:rsidRPr="0018212D">
          <w:rPr>
            <w:rStyle w:val="Hypertextovodkaz"/>
            <w:rFonts w:asciiTheme="majorHAnsi" w:hAnsiTheme="majorHAnsi" w:cstheme="majorHAnsi"/>
            <w:sz w:val="20"/>
            <w:szCs w:val="20"/>
          </w:rPr>
          <w:t>https://www.muz</w:t>
        </w:r>
        <w:r w:rsidR="003E5E1A" w:rsidRPr="0018212D">
          <w:rPr>
            <w:rStyle w:val="Hypertextovodkaz"/>
            <w:rFonts w:asciiTheme="majorHAnsi" w:hAnsiTheme="majorHAnsi" w:cstheme="majorHAnsi"/>
            <w:sz w:val="20"/>
            <w:szCs w:val="20"/>
          </w:rPr>
          <w:t>e</w:t>
        </w:r>
        <w:r w:rsidR="003E5E1A" w:rsidRPr="0018212D">
          <w:rPr>
            <w:rStyle w:val="Hypertextovodkaz"/>
            <w:rFonts w:asciiTheme="majorHAnsi" w:hAnsiTheme="majorHAnsi" w:cstheme="majorHAnsi"/>
            <w:sz w:val="20"/>
            <w:szCs w:val="20"/>
          </w:rPr>
          <w:t>umcb.cz/</w:t>
        </w:r>
      </w:hyperlink>
      <w:r w:rsidR="003E5E1A">
        <w:rPr>
          <w:rStyle w:val="Hypertextovodkaz"/>
          <w:rFonts w:asciiTheme="majorHAnsi" w:hAnsiTheme="majorHAnsi" w:cstheme="majorHAnsi"/>
          <w:sz w:val="20"/>
          <w:szCs w:val="20"/>
          <w:u w:val="none"/>
        </w:rPr>
        <w:t xml:space="preserve"> </w:t>
      </w:r>
    </w:p>
    <w:sectPr w:rsidR="003D3A50" w:rsidRPr="003E5E1A" w:rsidSect="001F01FB">
      <w:headerReference w:type="default" r:id="rId19"/>
      <w:pgSz w:w="11900" w:h="16840"/>
      <w:pgMar w:top="259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A3A9A" w14:textId="77777777" w:rsidR="0015353F" w:rsidRDefault="0015353F" w:rsidP="00A06303">
      <w:r>
        <w:separator/>
      </w:r>
    </w:p>
  </w:endnote>
  <w:endnote w:type="continuationSeparator" w:id="0">
    <w:p w14:paraId="710F9804" w14:textId="77777777" w:rsidR="0015353F" w:rsidRDefault="0015353F" w:rsidP="00A06303">
      <w:r>
        <w:continuationSeparator/>
      </w:r>
    </w:p>
  </w:endnote>
  <w:endnote w:type="continuationNotice" w:id="1">
    <w:p w14:paraId="21A24A0B" w14:textId="77777777" w:rsidR="0015353F" w:rsidRDefault="001535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BA16E" w14:textId="77777777" w:rsidR="0015353F" w:rsidRDefault="0015353F" w:rsidP="00A06303">
      <w:r>
        <w:separator/>
      </w:r>
    </w:p>
  </w:footnote>
  <w:footnote w:type="continuationSeparator" w:id="0">
    <w:p w14:paraId="03304A87" w14:textId="77777777" w:rsidR="0015353F" w:rsidRDefault="0015353F" w:rsidP="00A06303">
      <w:r>
        <w:continuationSeparator/>
      </w:r>
    </w:p>
  </w:footnote>
  <w:footnote w:type="continuationNotice" w:id="1">
    <w:p w14:paraId="34FA86E2" w14:textId="77777777" w:rsidR="0015353F" w:rsidRDefault="001535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C83EA" w14:textId="17A68145" w:rsidR="00364130" w:rsidRDefault="003E5E1A" w:rsidP="001F01FB">
    <w:pPr>
      <w:pStyle w:val="Zhlav"/>
      <w:tabs>
        <w:tab w:val="left" w:pos="15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69B9E764" wp14:editId="7AAD4F2A">
          <wp:simplePos x="0" y="0"/>
          <wp:positionH relativeFrom="margin">
            <wp:align>right</wp:align>
          </wp:positionH>
          <wp:positionV relativeFrom="paragraph">
            <wp:posOffset>8255</wp:posOffset>
          </wp:positionV>
          <wp:extent cx="908050" cy="419100"/>
          <wp:effectExtent l="0" t="0" r="6350" b="0"/>
          <wp:wrapThrough wrapText="bothSides">
            <wp:wrapPolygon edited="0">
              <wp:start x="0" y="0"/>
              <wp:lineTo x="0" y="20618"/>
              <wp:lineTo x="21298" y="20618"/>
              <wp:lineTo x="21298" y="0"/>
              <wp:lineTo x="0" y="0"/>
            </wp:wrapPolygon>
          </wp:wrapThrough>
          <wp:docPr id="1" name="Obrázek 1" descr="Obsah obrázku text, Písmo, design, typografi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, Písmo, design, typografie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8050" cy="419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4130">
      <w:rPr>
        <w:noProof/>
      </w:rPr>
      <w:drawing>
        <wp:inline distT="0" distB="0" distL="0" distR="0" wp14:anchorId="0784791A" wp14:editId="7D29843F">
          <wp:extent cx="666750" cy="536408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364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64130">
      <w:tab/>
      <w:t xml:space="preserve">                                    </w:t>
    </w:r>
    <w:r w:rsidR="00364130">
      <w:tab/>
    </w:r>
    <w:r w:rsidR="00364130">
      <w:tab/>
      <w:t xml:space="preserve">                                           </w:t>
    </w:r>
  </w:p>
  <w:p w14:paraId="724FFF1C" w14:textId="28F5C66E" w:rsidR="00364130" w:rsidRDefault="00364130" w:rsidP="00A06303">
    <w:pPr>
      <w:pStyle w:val="Zhlav"/>
      <w:tabs>
        <w:tab w:val="clear" w:pos="4536"/>
        <w:tab w:val="clear" w:pos="9072"/>
        <w:tab w:val="left" w:pos="351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F24D1"/>
    <w:multiLevelType w:val="multilevel"/>
    <w:tmpl w:val="4572A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8D4FE3"/>
    <w:multiLevelType w:val="multilevel"/>
    <w:tmpl w:val="FB6E6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2047C5"/>
    <w:multiLevelType w:val="multilevel"/>
    <w:tmpl w:val="156E9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B787787"/>
    <w:multiLevelType w:val="multilevel"/>
    <w:tmpl w:val="7736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0560359">
    <w:abstractNumId w:val="0"/>
  </w:num>
  <w:num w:numId="2" w16cid:durableId="1604412439">
    <w:abstractNumId w:val="3"/>
  </w:num>
  <w:num w:numId="3" w16cid:durableId="1757089744">
    <w:abstractNumId w:val="1"/>
  </w:num>
  <w:num w:numId="4" w16cid:durableId="878511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762"/>
    <w:rsid w:val="000067A6"/>
    <w:rsid w:val="000211FE"/>
    <w:rsid w:val="00031F73"/>
    <w:rsid w:val="00036D8C"/>
    <w:rsid w:val="0007022D"/>
    <w:rsid w:val="000771A8"/>
    <w:rsid w:val="000A5E3B"/>
    <w:rsid w:val="000B154A"/>
    <w:rsid w:val="000E0573"/>
    <w:rsid w:val="000E440B"/>
    <w:rsid w:val="000E5D62"/>
    <w:rsid w:val="000E6B7B"/>
    <w:rsid w:val="001211E1"/>
    <w:rsid w:val="001252BB"/>
    <w:rsid w:val="0013078F"/>
    <w:rsid w:val="0015353F"/>
    <w:rsid w:val="001757A6"/>
    <w:rsid w:val="001769AA"/>
    <w:rsid w:val="001813A9"/>
    <w:rsid w:val="0018259B"/>
    <w:rsid w:val="001A2BE3"/>
    <w:rsid w:val="001B33BF"/>
    <w:rsid w:val="001B563D"/>
    <w:rsid w:val="001D3352"/>
    <w:rsid w:val="001D5B8A"/>
    <w:rsid w:val="001E2626"/>
    <w:rsid w:val="001E5DF3"/>
    <w:rsid w:val="001F01FB"/>
    <w:rsid w:val="0020022B"/>
    <w:rsid w:val="00233CF0"/>
    <w:rsid w:val="002370A3"/>
    <w:rsid w:val="00237A2B"/>
    <w:rsid w:val="002528AD"/>
    <w:rsid w:val="00266C2A"/>
    <w:rsid w:val="00267775"/>
    <w:rsid w:val="0027024E"/>
    <w:rsid w:val="00295410"/>
    <w:rsid w:val="002A34D9"/>
    <w:rsid w:val="002A491E"/>
    <w:rsid w:val="002C107B"/>
    <w:rsid w:val="002C6B2D"/>
    <w:rsid w:val="002E0157"/>
    <w:rsid w:val="002F70FB"/>
    <w:rsid w:val="003017E2"/>
    <w:rsid w:val="00337CE3"/>
    <w:rsid w:val="0034066F"/>
    <w:rsid w:val="003412F5"/>
    <w:rsid w:val="00364130"/>
    <w:rsid w:val="00370178"/>
    <w:rsid w:val="0037049B"/>
    <w:rsid w:val="00370683"/>
    <w:rsid w:val="00372778"/>
    <w:rsid w:val="00373333"/>
    <w:rsid w:val="0039000C"/>
    <w:rsid w:val="00395055"/>
    <w:rsid w:val="00397A34"/>
    <w:rsid w:val="003A31D2"/>
    <w:rsid w:val="003A5302"/>
    <w:rsid w:val="003B2525"/>
    <w:rsid w:val="003C4F9C"/>
    <w:rsid w:val="003D0C94"/>
    <w:rsid w:val="003D1762"/>
    <w:rsid w:val="003D3A50"/>
    <w:rsid w:val="003E5E1A"/>
    <w:rsid w:val="003F6325"/>
    <w:rsid w:val="004006E2"/>
    <w:rsid w:val="0041077C"/>
    <w:rsid w:val="004163E5"/>
    <w:rsid w:val="00416C5E"/>
    <w:rsid w:val="00432E1F"/>
    <w:rsid w:val="00445CD8"/>
    <w:rsid w:val="00457C55"/>
    <w:rsid w:val="004635F4"/>
    <w:rsid w:val="004745C4"/>
    <w:rsid w:val="004778CD"/>
    <w:rsid w:val="0048220B"/>
    <w:rsid w:val="00484042"/>
    <w:rsid w:val="00497DFB"/>
    <w:rsid w:val="004A31ED"/>
    <w:rsid w:val="004A5288"/>
    <w:rsid w:val="004B0730"/>
    <w:rsid w:val="004B3E05"/>
    <w:rsid w:val="004B3F45"/>
    <w:rsid w:val="004B686F"/>
    <w:rsid w:val="004C52C0"/>
    <w:rsid w:val="004D16D7"/>
    <w:rsid w:val="005107DF"/>
    <w:rsid w:val="0051504A"/>
    <w:rsid w:val="0052046F"/>
    <w:rsid w:val="005217C2"/>
    <w:rsid w:val="00527B64"/>
    <w:rsid w:val="005325A7"/>
    <w:rsid w:val="00536609"/>
    <w:rsid w:val="00550195"/>
    <w:rsid w:val="00556675"/>
    <w:rsid w:val="00584D2E"/>
    <w:rsid w:val="005A405E"/>
    <w:rsid w:val="005A6453"/>
    <w:rsid w:val="005A6BA8"/>
    <w:rsid w:val="005B3E01"/>
    <w:rsid w:val="005B62B5"/>
    <w:rsid w:val="005B74B3"/>
    <w:rsid w:val="005C3822"/>
    <w:rsid w:val="005C54E0"/>
    <w:rsid w:val="005D6BF7"/>
    <w:rsid w:val="00603DCF"/>
    <w:rsid w:val="0061197D"/>
    <w:rsid w:val="00616465"/>
    <w:rsid w:val="006165EC"/>
    <w:rsid w:val="00616A51"/>
    <w:rsid w:val="00635EDE"/>
    <w:rsid w:val="00641EDE"/>
    <w:rsid w:val="00650C17"/>
    <w:rsid w:val="006550A4"/>
    <w:rsid w:val="00655AB4"/>
    <w:rsid w:val="00655E81"/>
    <w:rsid w:val="00656533"/>
    <w:rsid w:val="006653A6"/>
    <w:rsid w:val="006720C9"/>
    <w:rsid w:val="00672990"/>
    <w:rsid w:val="00693B9E"/>
    <w:rsid w:val="006A6B5A"/>
    <w:rsid w:val="006C23C3"/>
    <w:rsid w:val="006C7B4E"/>
    <w:rsid w:val="00700D31"/>
    <w:rsid w:val="007043DD"/>
    <w:rsid w:val="007446C2"/>
    <w:rsid w:val="00751CB4"/>
    <w:rsid w:val="00753C5A"/>
    <w:rsid w:val="007744D3"/>
    <w:rsid w:val="007752EB"/>
    <w:rsid w:val="007832C1"/>
    <w:rsid w:val="00784CA9"/>
    <w:rsid w:val="00785E89"/>
    <w:rsid w:val="007A2F2E"/>
    <w:rsid w:val="007B6FAE"/>
    <w:rsid w:val="007C12B2"/>
    <w:rsid w:val="007D5BF8"/>
    <w:rsid w:val="007E1BA5"/>
    <w:rsid w:val="007F071F"/>
    <w:rsid w:val="007F3E6E"/>
    <w:rsid w:val="00800DE8"/>
    <w:rsid w:val="0082203E"/>
    <w:rsid w:val="008224F6"/>
    <w:rsid w:val="00827D92"/>
    <w:rsid w:val="00836D94"/>
    <w:rsid w:val="00841FE1"/>
    <w:rsid w:val="008436FA"/>
    <w:rsid w:val="00844940"/>
    <w:rsid w:val="0085469B"/>
    <w:rsid w:val="008645BB"/>
    <w:rsid w:val="00886901"/>
    <w:rsid w:val="00886BF1"/>
    <w:rsid w:val="008A7062"/>
    <w:rsid w:val="008C0BF3"/>
    <w:rsid w:val="008D3E83"/>
    <w:rsid w:val="008D62EF"/>
    <w:rsid w:val="008F05E4"/>
    <w:rsid w:val="008F7870"/>
    <w:rsid w:val="00911DD9"/>
    <w:rsid w:val="0091596A"/>
    <w:rsid w:val="00920751"/>
    <w:rsid w:val="009312BE"/>
    <w:rsid w:val="00933269"/>
    <w:rsid w:val="0094611E"/>
    <w:rsid w:val="00946268"/>
    <w:rsid w:val="00947DF7"/>
    <w:rsid w:val="00985268"/>
    <w:rsid w:val="009A6C85"/>
    <w:rsid w:val="009B25A1"/>
    <w:rsid w:val="009B6BBB"/>
    <w:rsid w:val="009C174B"/>
    <w:rsid w:val="009C245F"/>
    <w:rsid w:val="009C2AA0"/>
    <w:rsid w:val="009C74DE"/>
    <w:rsid w:val="009E63B3"/>
    <w:rsid w:val="009E640D"/>
    <w:rsid w:val="00A00BA0"/>
    <w:rsid w:val="00A060FC"/>
    <w:rsid w:val="00A06303"/>
    <w:rsid w:val="00A23537"/>
    <w:rsid w:val="00A31890"/>
    <w:rsid w:val="00A41264"/>
    <w:rsid w:val="00A45AE8"/>
    <w:rsid w:val="00A47789"/>
    <w:rsid w:val="00A65DAF"/>
    <w:rsid w:val="00A77085"/>
    <w:rsid w:val="00A77120"/>
    <w:rsid w:val="00A917A7"/>
    <w:rsid w:val="00AA0539"/>
    <w:rsid w:val="00AC4A75"/>
    <w:rsid w:val="00AE0429"/>
    <w:rsid w:val="00AE195F"/>
    <w:rsid w:val="00AF20B7"/>
    <w:rsid w:val="00B04A5B"/>
    <w:rsid w:val="00B2206D"/>
    <w:rsid w:val="00B27DC1"/>
    <w:rsid w:val="00B343ED"/>
    <w:rsid w:val="00B41CCC"/>
    <w:rsid w:val="00B42F39"/>
    <w:rsid w:val="00B47EFE"/>
    <w:rsid w:val="00B857D3"/>
    <w:rsid w:val="00B857EB"/>
    <w:rsid w:val="00BA1789"/>
    <w:rsid w:val="00BB053A"/>
    <w:rsid w:val="00BD78BE"/>
    <w:rsid w:val="00BE6EC3"/>
    <w:rsid w:val="00BF3301"/>
    <w:rsid w:val="00BF61C4"/>
    <w:rsid w:val="00C043AC"/>
    <w:rsid w:val="00C068A4"/>
    <w:rsid w:val="00C43A13"/>
    <w:rsid w:val="00C452C9"/>
    <w:rsid w:val="00C52468"/>
    <w:rsid w:val="00C6295C"/>
    <w:rsid w:val="00C71AA4"/>
    <w:rsid w:val="00C8593C"/>
    <w:rsid w:val="00C94687"/>
    <w:rsid w:val="00CE7441"/>
    <w:rsid w:val="00D11E1C"/>
    <w:rsid w:val="00D15DFF"/>
    <w:rsid w:val="00D23DCA"/>
    <w:rsid w:val="00D24853"/>
    <w:rsid w:val="00D26793"/>
    <w:rsid w:val="00D429D5"/>
    <w:rsid w:val="00D441F8"/>
    <w:rsid w:val="00D63C1A"/>
    <w:rsid w:val="00D92A86"/>
    <w:rsid w:val="00D97665"/>
    <w:rsid w:val="00DA2504"/>
    <w:rsid w:val="00DA41F3"/>
    <w:rsid w:val="00DA7FEA"/>
    <w:rsid w:val="00DB4998"/>
    <w:rsid w:val="00DB7DE9"/>
    <w:rsid w:val="00DD063F"/>
    <w:rsid w:val="00DD52C4"/>
    <w:rsid w:val="00DF4FED"/>
    <w:rsid w:val="00E27174"/>
    <w:rsid w:val="00E27CF4"/>
    <w:rsid w:val="00E432F7"/>
    <w:rsid w:val="00E4512E"/>
    <w:rsid w:val="00E61BFB"/>
    <w:rsid w:val="00E655E9"/>
    <w:rsid w:val="00E926F7"/>
    <w:rsid w:val="00EA1074"/>
    <w:rsid w:val="00EA3CBE"/>
    <w:rsid w:val="00EC07EF"/>
    <w:rsid w:val="00ED7A86"/>
    <w:rsid w:val="00EE6735"/>
    <w:rsid w:val="00EF2710"/>
    <w:rsid w:val="00F0221B"/>
    <w:rsid w:val="00F024A5"/>
    <w:rsid w:val="00F05470"/>
    <w:rsid w:val="00F10F71"/>
    <w:rsid w:val="00F12A2F"/>
    <w:rsid w:val="00F240F3"/>
    <w:rsid w:val="00F33811"/>
    <w:rsid w:val="00F33B67"/>
    <w:rsid w:val="00F40A59"/>
    <w:rsid w:val="00F41B09"/>
    <w:rsid w:val="00F42FA0"/>
    <w:rsid w:val="00F4484A"/>
    <w:rsid w:val="00F50E91"/>
    <w:rsid w:val="00F72D9A"/>
    <w:rsid w:val="00F83019"/>
    <w:rsid w:val="00F83553"/>
    <w:rsid w:val="00F90CBC"/>
    <w:rsid w:val="00F931D1"/>
    <w:rsid w:val="00FB5D8A"/>
    <w:rsid w:val="00FC15B5"/>
    <w:rsid w:val="00FC36FF"/>
    <w:rsid w:val="00FC5702"/>
    <w:rsid w:val="00FD79DE"/>
    <w:rsid w:val="00FE51F0"/>
    <w:rsid w:val="00FF1589"/>
    <w:rsid w:val="00FF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9E4D4C"/>
  <w14:defaultImageDpi w14:val="32767"/>
  <w15:chartTrackingRefBased/>
  <w15:docId w15:val="{D0FAD7BE-C340-AD4E-BACA-C0D6800C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listparagraph">
    <w:name w:val="-wm-msolistparagraph"/>
    <w:basedOn w:val="Normln"/>
    <w:rsid w:val="003D17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-wm-msonormal">
    <w:name w:val="-wm-msonormal"/>
    <w:basedOn w:val="Normln"/>
    <w:rsid w:val="003D17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1762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rsid w:val="001A2BE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2206D"/>
  </w:style>
  <w:style w:type="paragraph" w:styleId="Textbubliny">
    <w:name w:val="Balloon Text"/>
    <w:basedOn w:val="Normln"/>
    <w:link w:val="TextbublinyChar"/>
    <w:uiPriority w:val="99"/>
    <w:semiHidden/>
    <w:unhideWhenUsed/>
    <w:rsid w:val="00B2206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206D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3D3A50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0630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06303"/>
  </w:style>
  <w:style w:type="paragraph" w:styleId="Zpat">
    <w:name w:val="footer"/>
    <w:basedOn w:val="Normln"/>
    <w:link w:val="ZpatChar"/>
    <w:uiPriority w:val="99"/>
    <w:unhideWhenUsed/>
    <w:rsid w:val="00A063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06303"/>
  </w:style>
  <w:style w:type="paragraph" w:styleId="Bezmezer">
    <w:name w:val="No Spacing"/>
    <w:uiPriority w:val="1"/>
    <w:qFormat/>
    <w:rsid w:val="00D441F8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:lang w:val="es-ES_tradnl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D7A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D7A8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D7A8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7A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7A86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E5E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3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uzeumcb.cz/vzdelavani/aktualni-nabidka/lide-odvedle.html" TargetMode="External"/><Relationship Id="rId18" Type="http://schemas.openxmlformats.org/officeDocument/2006/relationships/hyperlink" Target="https://www.muzeumcb.cz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muzeumcb.cz/vzdelavani/aktualni-nabidka/lide-odvedle.html" TargetMode="External"/><Relationship Id="rId17" Type="http://schemas.openxmlformats.org/officeDocument/2006/relationships/hyperlink" Target="http://www.nadacesirius.c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lideodvedle.cz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marketing@muzeumcb.cz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vladimira.tvrdkova@opssirius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baf471-ea63-4f51-8e28-63779bb5fbb0">
      <Terms xmlns="http://schemas.microsoft.com/office/infopath/2007/PartnerControls"/>
    </lcf76f155ced4ddcb4097134ff3c332f>
    <TaxCatchAll xmlns="9680a9a5-9664-4201-b8c7-6ba6fec37f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FE0B7BC59C40744B2AC32CAF17875DD" ma:contentTypeVersion="16" ma:contentTypeDescription="Vytvoří nový dokument" ma:contentTypeScope="" ma:versionID="144b7fd4c1a50df61e26f16b84407336">
  <xsd:schema xmlns:xsd="http://www.w3.org/2001/XMLSchema" xmlns:xs="http://www.w3.org/2001/XMLSchema" xmlns:p="http://schemas.microsoft.com/office/2006/metadata/properties" xmlns:ns2="69baf471-ea63-4f51-8e28-63779bb5fbb0" xmlns:ns3="9680a9a5-9664-4201-b8c7-6ba6fec37fc3" targetNamespace="http://schemas.microsoft.com/office/2006/metadata/properties" ma:root="true" ma:fieldsID="4cbf6763b93b41bcc9a6a9ab0e0e01b1" ns2:_="" ns3:_="">
    <xsd:import namespace="69baf471-ea63-4f51-8e28-63779bb5fbb0"/>
    <xsd:import namespace="9680a9a5-9664-4201-b8c7-6ba6fec37f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f471-ea63-4f51-8e28-63779bb5fb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90a32ee5-4a1d-4993-ab92-0c6bbbfe09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0a9a5-9664-4201-b8c7-6ba6fec37f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6f983c9-efea-4b1e-926e-067b206facd2}" ma:internalName="TaxCatchAll" ma:showField="CatchAllData" ma:web="9680a9a5-9664-4201-b8c7-6ba6fec37f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08311-2A66-4E2A-BFCA-1CBF9FF542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A4DB35-6D13-47C7-B92B-4197AFC1D775}">
  <ds:schemaRefs>
    <ds:schemaRef ds:uri="http://schemas.microsoft.com/office/2006/metadata/properties"/>
    <ds:schemaRef ds:uri="http://schemas.microsoft.com/office/infopath/2007/PartnerControls"/>
    <ds:schemaRef ds:uri="69baf471-ea63-4f51-8e28-63779bb5fbb0"/>
    <ds:schemaRef ds:uri="9680a9a5-9664-4201-b8c7-6ba6fec37fc3"/>
  </ds:schemaRefs>
</ds:datastoreItem>
</file>

<file path=customXml/itemProps3.xml><?xml version="1.0" encoding="utf-8"?>
<ds:datastoreItem xmlns:ds="http://schemas.openxmlformats.org/officeDocument/2006/customXml" ds:itemID="{D9E8DB9B-54AF-47F2-9635-8C33249F1E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E064B3-AD0F-4F49-B69B-68E00E5E5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f471-ea63-4f51-8e28-63779bb5fbb0"/>
    <ds:schemaRef ds:uri="9680a9a5-9664-4201-b8c7-6ba6fec37f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708</Words>
  <Characters>4183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Brunclík</dc:creator>
  <cp:keywords/>
  <dc:description/>
  <cp:lastModifiedBy>Tomáš Svoboda</cp:lastModifiedBy>
  <cp:revision>3</cp:revision>
  <dcterms:created xsi:type="dcterms:W3CDTF">2026-03-20T12:09:00Z</dcterms:created>
  <dcterms:modified xsi:type="dcterms:W3CDTF">2026-03-20T12:11:00Z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0x0101006FE0B7BC59C40744B2AC32CAF17875DD</vt:lpwstr>
  </property>
  <property fmtid="{D5CDD505-2E9C-101B-9397-08002B2CF9AE}" pid="3" name="MediaServiceImageTags">
    <vt:lpwstr/>
  </property>
</Properties>
</file>