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B4C" w:rsidRPr="00192BB4" w:rsidRDefault="00FF0B4C" w:rsidP="00FF0B4C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FF0B4C" w:rsidRPr="00897A3F" w:rsidRDefault="00FF0B4C" w:rsidP="00FF0B4C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ORCHIDEJE A JEJICH TROPIČTÍ SOUSEDÉ</w:t>
      </w:r>
    </w:p>
    <w:p w:rsidR="00FF0B4C" w:rsidRDefault="00FF0B4C" w:rsidP="00FF0B4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7. 2. –</w:t>
      </w:r>
      <w:r w:rsidR="00017C0A">
        <w:rPr>
          <w:rFonts w:ascii="Arial" w:hAnsi="Arial" w:cs="Arial"/>
          <w:b/>
          <w:color w:val="000000"/>
          <w:sz w:val="44"/>
          <w:szCs w:val="30"/>
        </w:rPr>
        <w:t xml:space="preserve"> 23. 2. 2025</w:t>
      </w:r>
    </w:p>
    <w:p w:rsidR="00FF0B4C" w:rsidRPr="0067047E" w:rsidRDefault="00FF0B4C" w:rsidP="00FF0B4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67047E">
        <w:rPr>
          <w:rFonts w:ascii="Arial" w:hAnsi="Arial" w:cs="Arial"/>
          <w:b/>
          <w:color w:val="000000"/>
          <w:sz w:val="20"/>
          <w:szCs w:val="20"/>
        </w:rPr>
        <w:t xml:space="preserve">Vernisáž výstavy se koná </w:t>
      </w:r>
      <w:r w:rsidR="0067047E" w:rsidRPr="0067047E">
        <w:rPr>
          <w:rFonts w:ascii="Arial" w:hAnsi="Arial" w:cs="Arial"/>
          <w:b/>
          <w:color w:val="000000"/>
          <w:sz w:val="20"/>
          <w:szCs w:val="20"/>
        </w:rPr>
        <w:t>ve čtvrtek 6. února 2025 od 16:00 hodin.</w:t>
      </w:r>
      <w:r w:rsidR="0067047E">
        <w:rPr>
          <w:rFonts w:ascii="Arial" w:hAnsi="Arial" w:cs="Arial"/>
          <w:b/>
          <w:color w:val="000000"/>
          <w:sz w:val="20"/>
          <w:szCs w:val="20"/>
        </w:rPr>
        <w:t xml:space="preserve"> Doprovodný program: komentovaná prohlídka výstavy.</w:t>
      </w:r>
    </w:p>
    <w:p w:rsidR="00FF0B4C" w:rsidRPr="00F01F97" w:rsidRDefault="00FF0B4C" w:rsidP="00FF0B4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:rsidR="00FF0B4C" w:rsidRPr="00F01F97" w:rsidRDefault="00FF0B4C" w:rsidP="00FF0B4C">
      <w:pPr>
        <w:spacing w:line="360" w:lineRule="auto"/>
        <w:jc w:val="both"/>
        <w:rPr>
          <w:rFonts w:ascii="Arial" w:hAnsi="Arial" w:cs="Arial"/>
          <w:b/>
          <w:sz w:val="2"/>
          <w:szCs w:val="20"/>
        </w:rPr>
      </w:pPr>
    </w:p>
    <w:p w:rsidR="00FF0B4C" w:rsidRPr="00FF0B4C" w:rsidRDefault="00FF0B4C" w:rsidP="00FF0B4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F0B4C">
        <w:rPr>
          <w:rFonts w:ascii="Arial" w:hAnsi="Arial" w:cs="Arial"/>
          <w:b/>
          <w:sz w:val="20"/>
          <w:szCs w:val="20"/>
        </w:rPr>
        <w:t>Navštivte tropický ráj plný barev a vůní v Jihočeském muzeu! Zveme vás na tradiční prodejní výstavu orchidejí, která se koná v termínu 7. 2. - 23. 2. 2025 (Dukelská 1, České Budějovice). Otevřeno je každý den od 9:00 do</w:t>
      </w:r>
      <w:r>
        <w:rPr>
          <w:rFonts w:ascii="Arial" w:hAnsi="Arial" w:cs="Arial"/>
          <w:b/>
          <w:sz w:val="20"/>
          <w:szCs w:val="20"/>
        </w:rPr>
        <w:t xml:space="preserve"> 17:30 hodin, včetně pondělků. </w:t>
      </w:r>
      <w:r w:rsidRPr="00FF0B4C">
        <w:rPr>
          <w:rFonts w:ascii="Arial" w:hAnsi="Arial" w:cs="Arial"/>
          <w:b/>
          <w:sz w:val="20"/>
          <w:szCs w:val="20"/>
        </w:rPr>
        <w:t xml:space="preserve">Na výstavě, jejímiž autory jsou Markéta Aubrechtová a Martin Dlouhý, si můžete zakoupit snadno </w:t>
      </w:r>
      <w:proofErr w:type="spellStart"/>
      <w:r w:rsidRPr="00FF0B4C">
        <w:rPr>
          <w:rFonts w:ascii="Arial" w:hAnsi="Arial" w:cs="Arial"/>
          <w:b/>
          <w:sz w:val="20"/>
          <w:szCs w:val="20"/>
        </w:rPr>
        <w:t>pěstovatelné</w:t>
      </w:r>
      <w:proofErr w:type="spellEnd"/>
      <w:r w:rsidRPr="00FF0B4C">
        <w:rPr>
          <w:rFonts w:ascii="Arial" w:hAnsi="Arial" w:cs="Arial"/>
          <w:b/>
          <w:sz w:val="20"/>
          <w:szCs w:val="20"/>
        </w:rPr>
        <w:t xml:space="preserve"> rostliny i vzácné botanické rarity. Každý 500. a 1000. návštěvník výstavy navíc získá dárek! Připravena je také poradna pro pěstitele, vzdělávací program pro školy nebo květinový workshop.</w:t>
      </w:r>
    </w:p>
    <w:p w:rsidR="00FF0B4C" w:rsidRDefault="00FF0B4C" w:rsidP="00FF0B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F0B4C">
        <w:rPr>
          <w:rFonts w:ascii="Arial" w:hAnsi="Arial" w:cs="Arial"/>
          <w:sz w:val="20"/>
          <w:szCs w:val="20"/>
        </w:rPr>
        <w:t xml:space="preserve">Těšit se můžete na stovky kvetoucích orchidejí, které oslní pestrobarevnými květy všemožných tvarů, barev a vůní. K vidění budou také bromélie (od miniaturních druhů až po velké robustní druhy), </w:t>
      </w:r>
      <w:proofErr w:type="spellStart"/>
      <w:r w:rsidRPr="00FF0B4C">
        <w:rPr>
          <w:rFonts w:ascii="Arial" w:hAnsi="Arial" w:cs="Arial"/>
          <w:sz w:val="20"/>
          <w:szCs w:val="20"/>
        </w:rPr>
        <w:t>tillandsie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 rostoucí pouze ze vzdušné vlhkosti (i přes 60 let staré exempláře) a chybět nebude ani pestrá škála masožravých rostlin.</w:t>
      </w:r>
    </w:p>
    <w:p w:rsidR="00FF0B4C" w:rsidRDefault="00FF0B4C" w:rsidP="00FF0B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F0B4C">
        <w:rPr>
          <w:rFonts w:ascii="Arial" w:hAnsi="Arial" w:cs="Arial"/>
          <w:sz w:val="20"/>
          <w:szCs w:val="20"/>
        </w:rPr>
        <w:t xml:space="preserve">Výstava nabízí mnoho raritních kousků. Obdivovat můžete např. "opičí" orchideje neboli rod </w:t>
      </w:r>
      <w:proofErr w:type="spellStart"/>
      <w:r w:rsidRPr="00FF0B4C">
        <w:rPr>
          <w:rFonts w:ascii="Arial" w:hAnsi="Arial" w:cs="Arial"/>
          <w:sz w:val="20"/>
          <w:szCs w:val="20"/>
        </w:rPr>
        <w:t>Dracula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. Jejich květy připomínají tváře a hlavičky malých opiček. Jde o velice vzácné a bizarní orchideje. Zaujmou také pozoruhodné střevíčníky rodu </w:t>
      </w:r>
      <w:proofErr w:type="spellStart"/>
      <w:r w:rsidRPr="00FF0B4C">
        <w:rPr>
          <w:rFonts w:ascii="Arial" w:hAnsi="Arial" w:cs="Arial"/>
          <w:sz w:val="20"/>
          <w:szCs w:val="20"/>
        </w:rPr>
        <w:t>Paphiopedilum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 kvetoucí velkými, nápadnými květy s charakteristickým </w:t>
      </w:r>
      <w:proofErr w:type="spellStart"/>
      <w:r w:rsidRPr="00FF0B4C">
        <w:rPr>
          <w:rFonts w:ascii="Arial" w:hAnsi="Arial" w:cs="Arial"/>
          <w:sz w:val="20"/>
          <w:szCs w:val="20"/>
        </w:rPr>
        <w:t>bačkůrkovitým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 pyskem. Obdivovat lze i rostlinu s názvem </w:t>
      </w:r>
      <w:proofErr w:type="spellStart"/>
      <w:r w:rsidRPr="00FF0B4C">
        <w:rPr>
          <w:rFonts w:ascii="Arial" w:hAnsi="Arial" w:cs="Arial"/>
          <w:sz w:val="20"/>
          <w:szCs w:val="20"/>
        </w:rPr>
        <w:t>Vanilla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F0B4C">
        <w:rPr>
          <w:rFonts w:ascii="Arial" w:hAnsi="Arial" w:cs="Arial"/>
          <w:sz w:val="20"/>
          <w:szCs w:val="20"/>
        </w:rPr>
        <w:t>planifolia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 - všem známou vanilku pravou (epifytická liánovitá orchidej pěstovaná pro plody, používané jako koření).</w:t>
      </w:r>
    </w:p>
    <w:p w:rsidR="00FF0B4C" w:rsidRPr="00FF0B4C" w:rsidRDefault="00FF0B4C" w:rsidP="00FF0B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F0B4C">
        <w:rPr>
          <w:rFonts w:ascii="Arial" w:hAnsi="Arial" w:cs="Arial"/>
          <w:sz w:val="20"/>
          <w:szCs w:val="20"/>
        </w:rPr>
        <w:t>Vanda je královnou všech orchidejí - objevíte ji na výstavě? Tato botanická kráska dokáže žít bez substrátu pouze ze vzdušné vlhkosti a vykvétá v nejrůznějších barevných kombinacích. Diamantové orchideje (</w:t>
      </w:r>
      <w:proofErr w:type="spellStart"/>
      <w:r w:rsidRPr="00FF0B4C">
        <w:rPr>
          <w:rFonts w:ascii="Arial" w:hAnsi="Arial" w:cs="Arial"/>
          <w:sz w:val="20"/>
          <w:szCs w:val="20"/>
        </w:rPr>
        <w:t>jewel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F0B4C">
        <w:rPr>
          <w:rFonts w:ascii="Arial" w:hAnsi="Arial" w:cs="Arial"/>
          <w:sz w:val="20"/>
          <w:szCs w:val="20"/>
        </w:rPr>
        <w:t>orchids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) jsou vskutku orchidejovou raritou. Mají okrasné listy protkané zlatou či stříbrnou žilnatinou, které potěší zrak nejednoho návštěvníka, stejně jako orchideje z rodu </w:t>
      </w:r>
      <w:proofErr w:type="spellStart"/>
      <w:r w:rsidRPr="00FF0B4C">
        <w:rPr>
          <w:rFonts w:ascii="Arial" w:hAnsi="Arial" w:cs="Arial"/>
          <w:sz w:val="20"/>
          <w:szCs w:val="20"/>
        </w:rPr>
        <w:t>Cattleya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 s velkými nápadnými a nádherně vonícími květy. K vidění a zakoupení budou také vzácné a voňavé orchideje rodu </w:t>
      </w:r>
      <w:proofErr w:type="spellStart"/>
      <w:r w:rsidRPr="00FF0B4C">
        <w:rPr>
          <w:rFonts w:ascii="Arial" w:hAnsi="Arial" w:cs="Arial"/>
          <w:sz w:val="20"/>
          <w:szCs w:val="20"/>
        </w:rPr>
        <w:t>Phalaenopsis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. Z dalších rodů můžeme zmínit např. </w:t>
      </w:r>
      <w:proofErr w:type="spellStart"/>
      <w:r w:rsidRPr="00FF0B4C">
        <w:rPr>
          <w:rFonts w:ascii="Arial" w:hAnsi="Arial" w:cs="Arial"/>
          <w:sz w:val="20"/>
          <w:szCs w:val="20"/>
        </w:rPr>
        <w:t>Dendrobium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F0B4C">
        <w:rPr>
          <w:rFonts w:ascii="Arial" w:hAnsi="Arial" w:cs="Arial"/>
          <w:sz w:val="20"/>
          <w:szCs w:val="20"/>
        </w:rPr>
        <w:t>Oncidium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F0B4C">
        <w:rPr>
          <w:rFonts w:ascii="Arial" w:hAnsi="Arial" w:cs="Arial"/>
          <w:sz w:val="20"/>
          <w:szCs w:val="20"/>
        </w:rPr>
        <w:t>Cambria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F0B4C">
        <w:rPr>
          <w:rFonts w:ascii="Arial" w:hAnsi="Arial" w:cs="Arial"/>
          <w:sz w:val="20"/>
          <w:szCs w:val="20"/>
        </w:rPr>
        <w:t>Brassia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F0B4C">
        <w:rPr>
          <w:rFonts w:ascii="Arial" w:hAnsi="Arial" w:cs="Arial"/>
          <w:sz w:val="20"/>
          <w:szCs w:val="20"/>
        </w:rPr>
        <w:t>Odontoglossum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F0B4C">
        <w:rPr>
          <w:rFonts w:ascii="Arial" w:hAnsi="Arial" w:cs="Arial"/>
          <w:sz w:val="20"/>
          <w:szCs w:val="20"/>
        </w:rPr>
        <w:t>Cymbidium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F0B4C">
        <w:rPr>
          <w:rFonts w:ascii="Arial" w:hAnsi="Arial" w:cs="Arial"/>
          <w:sz w:val="20"/>
          <w:szCs w:val="20"/>
        </w:rPr>
        <w:t>Zygopetalum</w:t>
      </w:r>
      <w:proofErr w:type="spellEnd"/>
      <w:r w:rsidRPr="00FF0B4C">
        <w:rPr>
          <w:rFonts w:ascii="Arial" w:hAnsi="Arial" w:cs="Arial"/>
          <w:sz w:val="20"/>
          <w:szCs w:val="20"/>
        </w:rPr>
        <w:t xml:space="preserve"> a mnoho dalších.</w:t>
      </w:r>
    </w:p>
    <w:p w:rsidR="00FF0B4C" w:rsidRPr="00FF0B4C" w:rsidRDefault="00FF0B4C" w:rsidP="00FF0B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F0B4C">
        <w:rPr>
          <w:rFonts w:ascii="Arial" w:hAnsi="Arial" w:cs="Arial"/>
          <w:sz w:val="20"/>
          <w:szCs w:val="20"/>
        </w:rPr>
        <w:t>Flóra je doplněna ukázkou živých drobných bezobratlých živočichů (např. šneci oblovky, štír, sklípkan, strašilky, cvrčci nebo pakobylky) a těšit se můžete i na krokodýla.</w:t>
      </w:r>
    </w:p>
    <w:p w:rsidR="00FF0B4C" w:rsidRDefault="00FF0B4C" w:rsidP="00FF0B4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F0B4C" w:rsidRDefault="00FF0B4C" w:rsidP="00FF0B4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F0B4C" w:rsidRPr="00FF0B4C" w:rsidRDefault="00FF0B4C" w:rsidP="00FF0B4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Vzdělávací program pro školy</w:t>
      </w:r>
    </w:p>
    <w:p w:rsidR="00FF0B4C" w:rsidRPr="00FF0B4C" w:rsidRDefault="00FF0B4C" w:rsidP="00FF0B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F0B4C">
        <w:rPr>
          <w:rFonts w:ascii="Arial" w:hAnsi="Arial" w:cs="Arial"/>
          <w:sz w:val="20"/>
          <w:szCs w:val="20"/>
        </w:rPr>
        <w:t xml:space="preserve">Výstavu orchidejí tradičně doplňuje edukační program pro MŠ, ZŠ a SŠ, který vás provede světem tropů a subtropů. Dozvíte se zajímavosti ze života fauny a zejména flóry tropů a v rámci programu si vyzkoušíte i zručnost a výtvarné nadání. Edukační program můžete objednávat na e-mailové adrese </w:t>
      </w:r>
      <w:hyperlink r:id="rId7" w:history="1">
        <w:r w:rsidR="009E5A2F" w:rsidRPr="00066AF2">
          <w:rPr>
            <w:rStyle w:val="Hypertextovodkaz"/>
            <w:rFonts w:ascii="Arial" w:hAnsi="Arial" w:cs="Arial"/>
            <w:sz w:val="20"/>
            <w:szCs w:val="20"/>
          </w:rPr>
          <w:t>faktor@muzeumcb.cz</w:t>
        </w:r>
      </w:hyperlink>
      <w:r w:rsidR="009E5A2F">
        <w:rPr>
          <w:rFonts w:ascii="Arial" w:hAnsi="Arial" w:cs="Arial"/>
          <w:sz w:val="20"/>
          <w:szCs w:val="20"/>
        </w:rPr>
        <w:t xml:space="preserve"> </w:t>
      </w:r>
      <w:r w:rsidRPr="00FF0B4C">
        <w:rPr>
          <w:rFonts w:ascii="Arial" w:hAnsi="Arial" w:cs="Arial"/>
          <w:sz w:val="20"/>
          <w:szCs w:val="20"/>
        </w:rPr>
        <w:t xml:space="preserve"> nebo využijte online formulář na našem webu: </w:t>
      </w:r>
      <w:hyperlink r:id="rId8" w:history="1">
        <w:r w:rsidRPr="00066AF2">
          <w:rPr>
            <w:rStyle w:val="Hypertextovodkaz"/>
            <w:rFonts w:ascii="Arial" w:hAnsi="Arial" w:cs="Arial"/>
            <w:sz w:val="20"/>
            <w:szCs w:val="20"/>
          </w:rPr>
          <w:t>https://www.muzeumcb.cz/vzdelavani/kontakty-objednavkovy-formular/</w:t>
        </w:r>
      </w:hyperlink>
    </w:p>
    <w:p w:rsidR="00FF0B4C" w:rsidRPr="00FF0B4C" w:rsidRDefault="00FF0B4C" w:rsidP="00FF0B4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Květinový workshop</w:t>
      </w:r>
    </w:p>
    <w:p w:rsidR="00FF0B4C" w:rsidRPr="00FF0B4C" w:rsidRDefault="00FF0B4C" w:rsidP="00FF0B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F0B4C">
        <w:rPr>
          <w:rFonts w:ascii="Arial" w:hAnsi="Arial" w:cs="Arial"/>
          <w:sz w:val="20"/>
          <w:szCs w:val="20"/>
        </w:rPr>
        <w:t xml:space="preserve">Ve čtvrtek 20. února 2025 od 16:00 do 18:00 hodin pořádá Jihočeské muzeum ve spolupráci se SOŠ veterinární, mechanizační a zahradnickou a Jazykovou školou s právem státní jazykové zkoušky květinový workshop v přednáškovém sále v přízemí hlavní budovy muzea. Cena za jednoho účastníka je 400 Kč. Kurzovné je možné zaplatit i na recepci muzea nejpozději do pondělí 17. února 2025. Počet míst je omezen. Více informací </w:t>
      </w:r>
      <w:r>
        <w:rPr>
          <w:rFonts w:ascii="Arial" w:hAnsi="Arial" w:cs="Arial"/>
          <w:sz w:val="20"/>
          <w:szCs w:val="20"/>
        </w:rPr>
        <w:t xml:space="preserve">na e-mailu: </w:t>
      </w:r>
      <w:hyperlink r:id="rId9" w:history="1">
        <w:r w:rsidR="009E5A2F" w:rsidRPr="00066AF2">
          <w:rPr>
            <w:rStyle w:val="Hypertextovodkaz"/>
            <w:rFonts w:ascii="Arial" w:hAnsi="Arial" w:cs="Arial"/>
            <w:sz w:val="20"/>
            <w:szCs w:val="20"/>
          </w:rPr>
          <w:t>faktor@muzeumcb.cz</w:t>
        </w:r>
      </w:hyperlink>
      <w:r>
        <w:rPr>
          <w:rFonts w:ascii="Arial" w:hAnsi="Arial" w:cs="Arial"/>
          <w:sz w:val="20"/>
          <w:szCs w:val="20"/>
        </w:rPr>
        <w:t>.</w:t>
      </w:r>
    </w:p>
    <w:p w:rsidR="00FF0B4C" w:rsidRPr="00FF0B4C" w:rsidRDefault="00FF0B4C" w:rsidP="00FF0B4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Poradna pro pěstitele</w:t>
      </w:r>
    </w:p>
    <w:p w:rsidR="00FF0B4C" w:rsidRPr="00FF0B4C" w:rsidRDefault="00FF0B4C" w:rsidP="00FF0B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F0B4C">
        <w:rPr>
          <w:rFonts w:ascii="Arial" w:hAnsi="Arial" w:cs="Arial"/>
          <w:sz w:val="20"/>
          <w:szCs w:val="20"/>
        </w:rPr>
        <w:t>V rámci celého trvání výstavy je k dispozici přímo ve výstavních sálech poradna pro pěstitele rostlin, ale i všechny další zájemce. Využijte odbornosti vystavovatelů a konzultujte s nimi nejvhodnější pěstitelské postupy pro své rostliny.</w:t>
      </w:r>
    </w:p>
    <w:p w:rsidR="00FF0B4C" w:rsidRPr="00F01F97" w:rsidRDefault="00FF0B4C" w:rsidP="00FF0B4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F0B4C" w:rsidRPr="00F01F97" w:rsidRDefault="00FF0B4C" w:rsidP="00FF0B4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:rsidR="00FF0B4C" w:rsidRPr="00F01F97" w:rsidRDefault="00FF0B4C" w:rsidP="00FF0B4C">
      <w:pPr>
        <w:pStyle w:val="Odstavecseseznamem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FF0B4C" w:rsidRDefault="00FF0B4C" w:rsidP="00FF0B4C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F0B4C">
        <w:rPr>
          <w:rFonts w:ascii="Arial" w:hAnsi="Arial" w:cs="Arial"/>
          <w:sz w:val="20"/>
          <w:szCs w:val="20"/>
          <w:u w:val="single"/>
        </w:rPr>
        <w:t>Mgr. Markéta Aubrechtová</w:t>
      </w:r>
      <w:r w:rsidRPr="00FF0B4C">
        <w:rPr>
          <w:rFonts w:ascii="Arial" w:hAnsi="Arial" w:cs="Arial"/>
          <w:sz w:val="20"/>
          <w:szCs w:val="20"/>
        </w:rPr>
        <w:t xml:space="preserve"> – autorka výstavy, rostlinná fyzioložka (tel.: 777 583 924 / e-mail: </w:t>
      </w:r>
      <w:hyperlink r:id="rId10" w:history="1">
        <w:r w:rsidRPr="00066AF2">
          <w:rPr>
            <w:rStyle w:val="Hypertextovodkaz"/>
            <w:rFonts w:ascii="Arial" w:hAnsi="Arial" w:cs="Arial"/>
            <w:sz w:val="20"/>
            <w:szCs w:val="20"/>
          </w:rPr>
          <w:t>marketa@carniforyou.com</w:t>
        </w:r>
      </w:hyperlink>
      <w:r w:rsidRPr="00FF0B4C">
        <w:rPr>
          <w:rFonts w:ascii="Arial" w:hAnsi="Arial" w:cs="Arial"/>
          <w:sz w:val="20"/>
          <w:szCs w:val="20"/>
        </w:rPr>
        <w:t>)</w:t>
      </w:r>
    </w:p>
    <w:p w:rsidR="00FF0B4C" w:rsidRPr="00FF0B4C" w:rsidRDefault="00FF0B4C" w:rsidP="00FF0B4C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F0B4C" w:rsidRDefault="00FF0B4C" w:rsidP="00FF0B4C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F0B4C">
        <w:rPr>
          <w:rFonts w:ascii="Arial" w:hAnsi="Arial" w:cs="Arial"/>
          <w:sz w:val="20"/>
          <w:szCs w:val="20"/>
          <w:u w:val="single"/>
        </w:rPr>
        <w:t>Ing. Martin Dlouhý</w:t>
      </w:r>
      <w:r w:rsidRPr="00FF0B4C">
        <w:rPr>
          <w:rFonts w:ascii="Arial" w:hAnsi="Arial" w:cs="Arial"/>
          <w:sz w:val="20"/>
          <w:szCs w:val="20"/>
        </w:rPr>
        <w:t xml:space="preserve"> – autor výstavy (tel.: 728 932 644 / e-mail: </w:t>
      </w:r>
      <w:hyperlink r:id="rId11" w:history="1">
        <w:r w:rsidRPr="00066AF2">
          <w:rPr>
            <w:rStyle w:val="Hypertextovodkaz"/>
            <w:rFonts w:ascii="Arial" w:hAnsi="Arial" w:cs="Arial"/>
            <w:sz w:val="20"/>
            <w:szCs w:val="20"/>
          </w:rPr>
          <w:t>martin@carniforyou.com</w:t>
        </w:r>
      </w:hyperlink>
      <w:r w:rsidRPr="00FF0B4C">
        <w:rPr>
          <w:rFonts w:ascii="Arial" w:hAnsi="Arial" w:cs="Arial"/>
          <w:sz w:val="20"/>
          <w:szCs w:val="20"/>
        </w:rPr>
        <w:t>)</w:t>
      </w:r>
    </w:p>
    <w:p w:rsidR="00FF0B4C" w:rsidRPr="00FF0B4C" w:rsidRDefault="00FF0B4C" w:rsidP="00FF0B4C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F0B4C" w:rsidRDefault="00FF0B4C" w:rsidP="00FF0B4C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F0B4C">
        <w:rPr>
          <w:rFonts w:ascii="Arial" w:hAnsi="Arial" w:cs="Arial"/>
          <w:sz w:val="20"/>
          <w:szCs w:val="20"/>
          <w:u w:val="single"/>
        </w:rPr>
        <w:t>Mgr. Lukáš Faktor</w:t>
      </w:r>
      <w:r w:rsidRPr="00FF0B4C">
        <w:rPr>
          <w:rFonts w:ascii="Arial" w:hAnsi="Arial" w:cs="Arial"/>
          <w:sz w:val="20"/>
          <w:szCs w:val="20"/>
        </w:rPr>
        <w:t xml:space="preserve"> – Edukační oddělení Jihočeského muzea (tel.: 391 001 528 / 727 822 573 / e-mail: </w:t>
      </w:r>
      <w:hyperlink r:id="rId12" w:history="1">
        <w:r w:rsidRPr="00066AF2">
          <w:rPr>
            <w:rStyle w:val="Hypertextovodkaz"/>
            <w:rFonts w:ascii="Arial" w:hAnsi="Arial" w:cs="Arial"/>
            <w:sz w:val="20"/>
            <w:szCs w:val="20"/>
          </w:rPr>
          <w:t>faktor@muzeumcb.cz</w:t>
        </w:r>
      </w:hyperlink>
      <w:r w:rsidRPr="00FF0B4C">
        <w:rPr>
          <w:rFonts w:ascii="Arial" w:hAnsi="Arial" w:cs="Arial"/>
          <w:sz w:val="20"/>
          <w:szCs w:val="20"/>
        </w:rPr>
        <w:t>)</w:t>
      </w:r>
    </w:p>
    <w:p w:rsidR="00FF0B4C" w:rsidRPr="00FF0B4C" w:rsidRDefault="00FF0B4C" w:rsidP="00FF0B4C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F0B4C" w:rsidRPr="00FF0B4C" w:rsidRDefault="00FF0B4C" w:rsidP="00FF0B4C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F0B4C">
        <w:rPr>
          <w:rFonts w:ascii="Arial" w:hAnsi="Arial" w:cs="Arial"/>
          <w:sz w:val="20"/>
          <w:szCs w:val="20"/>
          <w:u w:val="single"/>
        </w:rPr>
        <w:t>Mgr. Tomáš Svoboda</w:t>
      </w:r>
      <w:r w:rsidRPr="00FF0B4C">
        <w:rPr>
          <w:rFonts w:ascii="Arial" w:hAnsi="Arial" w:cs="Arial"/>
          <w:sz w:val="20"/>
          <w:szCs w:val="20"/>
        </w:rPr>
        <w:t xml:space="preserve"> – Programové a propagační oddělení Jihočeského muzea (tel.: 775 543 575 / 391 001 519 / e-mail: </w:t>
      </w:r>
      <w:hyperlink r:id="rId13" w:history="1">
        <w:r w:rsidRPr="00066AF2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  <w:r w:rsidRPr="00FF0B4C">
        <w:rPr>
          <w:rFonts w:ascii="Arial" w:hAnsi="Arial" w:cs="Arial"/>
          <w:sz w:val="20"/>
          <w:szCs w:val="20"/>
        </w:rPr>
        <w:t>)</w:t>
      </w:r>
    </w:p>
    <w:p w:rsidR="00FF0B4C" w:rsidRDefault="00FF0B4C" w:rsidP="00FF0B4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F0B4C" w:rsidRPr="00F01F97" w:rsidRDefault="00FF0B4C" w:rsidP="00FF0B4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:rsidR="005D63FA" w:rsidRDefault="00FF0B4C" w:rsidP="00FF0B4C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Web Jihočeského muzea: </w:t>
      </w:r>
      <w:hyperlink r:id="rId14" w:history="1">
        <w:r w:rsidRPr="00066AF2">
          <w:rPr>
            <w:rStyle w:val="Hypertextovodkaz"/>
            <w:rFonts w:ascii="Arial" w:hAnsi="Arial" w:cs="Arial"/>
            <w:sz w:val="20"/>
            <w:szCs w:val="20"/>
          </w:rPr>
          <w:t>https://www.muzeumcb.cz/prog</w:t>
        </w:r>
        <w:r w:rsidRPr="00066AF2">
          <w:rPr>
            <w:rStyle w:val="Hypertextovodkaz"/>
            <w:rFonts w:ascii="Arial" w:hAnsi="Arial" w:cs="Arial"/>
            <w:sz w:val="20"/>
            <w:szCs w:val="20"/>
          </w:rPr>
          <w:t>r</w:t>
        </w:r>
        <w:r w:rsidRPr="00066AF2">
          <w:rPr>
            <w:rStyle w:val="Hypertextovodkaz"/>
            <w:rFonts w:ascii="Arial" w:hAnsi="Arial" w:cs="Arial"/>
            <w:sz w:val="20"/>
            <w:szCs w:val="20"/>
          </w:rPr>
          <w:t>am/vystavy/orchideje-a-jejich-tropicti-sousede.html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FF0B4C" w:rsidRDefault="00FF0B4C" w:rsidP="00FF0B4C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</w:p>
    <w:p w:rsidR="00FF0B4C" w:rsidRPr="00FF0B4C" w:rsidRDefault="00FF0B4C" w:rsidP="00FF0B4C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Událost na </w:t>
      </w:r>
      <w:proofErr w:type="spellStart"/>
      <w:r>
        <w:rPr>
          <w:rFonts w:ascii="Arial" w:hAnsi="Arial" w:cs="Arial"/>
          <w:sz w:val="20"/>
          <w:szCs w:val="20"/>
        </w:rPr>
        <w:t>Facebooku</w:t>
      </w:r>
      <w:proofErr w:type="spellEnd"/>
      <w:r>
        <w:rPr>
          <w:rFonts w:ascii="Arial" w:hAnsi="Arial" w:cs="Arial"/>
          <w:sz w:val="20"/>
          <w:szCs w:val="20"/>
        </w:rPr>
        <w:t xml:space="preserve">: </w:t>
      </w:r>
      <w:hyperlink r:id="rId15" w:history="1">
        <w:r w:rsidRPr="00066AF2">
          <w:rPr>
            <w:rStyle w:val="Hypertextovodkaz"/>
            <w:rFonts w:ascii="Arial" w:hAnsi="Arial" w:cs="Arial"/>
            <w:sz w:val="20"/>
            <w:szCs w:val="20"/>
          </w:rPr>
          <w:t>https://www.facebook.com/events/1547235759</w:t>
        </w:r>
        <w:r w:rsidRPr="00066AF2">
          <w:rPr>
            <w:rStyle w:val="Hypertextovodkaz"/>
            <w:rFonts w:ascii="Arial" w:hAnsi="Arial" w:cs="Arial"/>
            <w:sz w:val="20"/>
            <w:szCs w:val="20"/>
          </w:rPr>
          <w:t>2</w:t>
        </w:r>
        <w:r w:rsidRPr="00066AF2">
          <w:rPr>
            <w:rStyle w:val="Hypertextovodkaz"/>
            <w:rFonts w:ascii="Arial" w:hAnsi="Arial" w:cs="Arial"/>
            <w:sz w:val="20"/>
            <w:szCs w:val="20"/>
          </w:rPr>
          <w:t>47819/1547235802581148</w:t>
        </w:r>
      </w:hyperlink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</w:t>
      </w:r>
    </w:p>
    <w:sectPr w:rsidR="00FF0B4C" w:rsidRPr="00FF0B4C" w:rsidSect="00FF0B4C">
      <w:headerReference w:type="default" r:id="rId16"/>
      <w:footerReference w:type="default" r:id="rId17"/>
      <w:pgSz w:w="11906" w:h="16838"/>
      <w:pgMar w:top="142" w:right="991" w:bottom="2835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B4C" w:rsidRDefault="00FF0B4C" w:rsidP="00FF0B4C">
      <w:pPr>
        <w:spacing w:after="0" w:line="240" w:lineRule="auto"/>
      </w:pPr>
      <w:r>
        <w:separator/>
      </w:r>
    </w:p>
  </w:endnote>
  <w:endnote w:type="continuationSeparator" w:id="0">
    <w:p w:rsidR="00FF0B4C" w:rsidRDefault="00FF0B4C" w:rsidP="00FF0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FF0B4C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6A52495D" wp14:editId="71D5683D">
          <wp:simplePos x="0" y="0"/>
          <wp:positionH relativeFrom="page">
            <wp:posOffset>2447925</wp:posOffset>
          </wp:positionH>
          <wp:positionV relativeFrom="paragraph">
            <wp:posOffset>-306705</wp:posOffset>
          </wp:positionV>
          <wp:extent cx="1192530" cy="523875"/>
          <wp:effectExtent l="0" t="0" r="7620" b="9525"/>
          <wp:wrapTight wrapText="bothSides">
            <wp:wrapPolygon edited="0">
              <wp:start x="0" y="0"/>
              <wp:lineTo x="0" y="21207"/>
              <wp:lineTo x="21393" y="21207"/>
              <wp:lineTo x="21393" y="0"/>
              <wp:lineTo x="0" y="0"/>
            </wp:wrapPolygon>
          </wp:wrapTight>
          <wp:docPr id="63" name="Obrázek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2530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75CBB5E3" wp14:editId="230DAAB2">
          <wp:simplePos x="0" y="0"/>
          <wp:positionH relativeFrom="column">
            <wp:posOffset>3356610</wp:posOffset>
          </wp:positionH>
          <wp:positionV relativeFrom="paragraph">
            <wp:posOffset>-359410</wp:posOffset>
          </wp:positionV>
          <wp:extent cx="1028700" cy="613410"/>
          <wp:effectExtent l="0" t="0" r="0" b="0"/>
          <wp:wrapTight wrapText="bothSides">
            <wp:wrapPolygon edited="0">
              <wp:start x="4400" y="0"/>
              <wp:lineTo x="2800" y="4025"/>
              <wp:lineTo x="400" y="15429"/>
              <wp:lineTo x="1200" y="20795"/>
              <wp:lineTo x="10800" y="20795"/>
              <wp:lineTo x="15200" y="20124"/>
              <wp:lineTo x="20400" y="15429"/>
              <wp:lineTo x="21200" y="4696"/>
              <wp:lineTo x="20800" y="2683"/>
              <wp:lineTo x="7200" y="0"/>
              <wp:lineTo x="4400" y="0"/>
            </wp:wrapPolygon>
          </wp:wrapTight>
          <wp:docPr id="65" name="Obrázek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" name="Snímek obrazovky (2449)-depositphotos-bgremove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700" cy="613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B4C" w:rsidRDefault="00FF0B4C" w:rsidP="00FF0B4C">
      <w:pPr>
        <w:spacing w:after="0" w:line="240" w:lineRule="auto"/>
      </w:pPr>
      <w:r>
        <w:separator/>
      </w:r>
    </w:p>
  </w:footnote>
  <w:footnote w:type="continuationSeparator" w:id="0">
    <w:p w:rsidR="00FF0B4C" w:rsidRDefault="00FF0B4C" w:rsidP="00FF0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9E5A2F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353C4B7" wp14:editId="1FAE9CF0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61" name="Obrázek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03D91"/>
    <w:multiLevelType w:val="hybridMultilevel"/>
    <w:tmpl w:val="29C24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E6C22"/>
    <w:multiLevelType w:val="hybridMultilevel"/>
    <w:tmpl w:val="F37EB4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2F0E34"/>
    <w:multiLevelType w:val="hybridMultilevel"/>
    <w:tmpl w:val="70DAF7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B4C"/>
    <w:rsid w:val="00017C0A"/>
    <w:rsid w:val="005D63FA"/>
    <w:rsid w:val="0067047E"/>
    <w:rsid w:val="009E5A2F"/>
    <w:rsid w:val="00FF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C00F5"/>
  <w15:chartTrackingRefBased/>
  <w15:docId w15:val="{0B0182FD-132A-4BB6-BD07-5BD4FE597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F0B4C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0B4C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F0B4C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F0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0B4C"/>
  </w:style>
  <w:style w:type="paragraph" w:styleId="Zpat">
    <w:name w:val="footer"/>
    <w:basedOn w:val="Normln"/>
    <w:link w:val="ZpatChar"/>
    <w:uiPriority w:val="99"/>
    <w:unhideWhenUsed/>
    <w:rsid w:val="00FF0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0B4C"/>
  </w:style>
  <w:style w:type="character" w:styleId="Sledovanodkaz">
    <w:name w:val="FollowedHyperlink"/>
    <w:basedOn w:val="Standardnpsmoodstavce"/>
    <w:uiPriority w:val="99"/>
    <w:semiHidden/>
    <w:unhideWhenUsed/>
    <w:rsid w:val="009E5A2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vzdelavani/kontakty-objednavkovy-formular/" TargetMode="External"/><Relationship Id="rId13" Type="http://schemas.openxmlformats.org/officeDocument/2006/relationships/hyperlink" Target="mailto:marketing@muzeumcb.cz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aktor@muzeumcb.cz" TargetMode="External"/><Relationship Id="rId12" Type="http://schemas.openxmlformats.org/officeDocument/2006/relationships/hyperlink" Target="mailto:faktor@muzeumcb.cz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tin@carniforyou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acebook.com/events/1547235759247819/1547235802581148" TargetMode="External"/><Relationship Id="rId10" Type="http://schemas.openxmlformats.org/officeDocument/2006/relationships/hyperlink" Target="mailto:marketa@carniforyou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faktor@muzeumcb.cz" TargetMode="External"/><Relationship Id="rId14" Type="http://schemas.openxmlformats.org/officeDocument/2006/relationships/hyperlink" Target="https://www.muzeumcb.cz/program/vystavy/orchideje-a-jejich-tropicti-sousede.htm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702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4</cp:revision>
  <dcterms:created xsi:type="dcterms:W3CDTF">2025-01-03T08:31:00Z</dcterms:created>
  <dcterms:modified xsi:type="dcterms:W3CDTF">2025-01-03T08:45:00Z</dcterms:modified>
</cp:coreProperties>
</file>