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D00" w:rsidRPr="00192BB4" w:rsidRDefault="00BF4D00" w:rsidP="00BF4D00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BF4D00" w:rsidRDefault="00BF4D00" w:rsidP="00BF4D00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>
        <w:rPr>
          <w:rFonts w:ascii="Arial" w:hAnsi="Arial" w:cs="Arial"/>
          <w:b/>
          <w:color w:val="000000"/>
          <w:sz w:val="36"/>
          <w:szCs w:val="30"/>
        </w:rPr>
        <w:t>TROCNOVSKÉ DIVADELNÍ SLAVNOSTI 2023</w:t>
      </w:r>
    </w:p>
    <w:p w:rsidR="00BF4D00" w:rsidRPr="00B64699" w:rsidRDefault="00BF4D00" w:rsidP="00BF4D00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20"/>
          <w:szCs w:val="18"/>
        </w:rPr>
      </w:pPr>
      <w:r>
        <w:rPr>
          <w:rFonts w:ascii="Arial" w:hAnsi="Arial" w:cs="Arial"/>
          <w:b/>
          <w:color w:val="000000"/>
          <w:sz w:val="36"/>
          <w:szCs w:val="30"/>
        </w:rPr>
        <w:t>2. 6. – 25. 8. 2023</w:t>
      </w:r>
    </w:p>
    <w:p w:rsidR="00BF4D00" w:rsidRDefault="00BF4D00" w:rsidP="00BF4D00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  <w:r>
        <w:rPr>
          <w:rFonts w:ascii="Arial" w:hAnsi="Arial" w:cs="Arial"/>
          <w:sz w:val="18"/>
          <w:szCs w:val="24"/>
          <w:u w:val="single"/>
        </w:rPr>
        <w:t>Památník Jana Žižky z Trocnova (Trocnov 14, 373 12 Borovany)</w:t>
      </w:r>
    </w:p>
    <w:p w:rsidR="00BF4D00" w:rsidRPr="00683509" w:rsidRDefault="00BF4D00" w:rsidP="00BF4D00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683509">
        <w:rPr>
          <w:rFonts w:ascii="Arial" w:hAnsi="Arial" w:cs="Arial"/>
          <w:b/>
          <w:sz w:val="18"/>
          <w:szCs w:val="18"/>
        </w:rPr>
        <w:t>Srdečně Vás zveme na další ročník Trocnovských divadelních slavností (série čtyř představení pod širým nebem) v areálu Památníku Jana Žižky z Trocnova (Trocnov 14, 373 12 Borovany). Slavnosti se konají od 2. června do 25. srpna 2023.</w:t>
      </w:r>
    </w:p>
    <w:p w:rsidR="00BF4D00" w:rsidRPr="00BF4D00" w:rsidRDefault="00BF4D00" w:rsidP="00BF4D00">
      <w:pPr>
        <w:spacing w:line="360" w:lineRule="auto"/>
        <w:jc w:val="both"/>
        <w:rPr>
          <w:rFonts w:ascii="Arial" w:hAnsi="Arial" w:cs="Arial"/>
          <w:b/>
          <w:sz w:val="4"/>
          <w:szCs w:val="18"/>
        </w:rPr>
      </w:pPr>
    </w:p>
    <w:p w:rsidR="00BF4D00" w:rsidRPr="00683509" w:rsidRDefault="00BF4D00" w:rsidP="00683509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683509">
        <w:rPr>
          <w:rFonts w:ascii="Arial" w:hAnsi="Arial" w:cs="Arial"/>
          <w:b/>
          <w:sz w:val="18"/>
          <w:szCs w:val="18"/>
        </w:rPr>
        <w:t>pátek 2. června 2023 od 20:30 hodin - DOKUD SE TANČÍ (Stanislava Kočvarová)</w:t>
      </w:r>
    </w:p>
    <w:p w:rsidR="00BF4D00" w:rsidRPr="00BF4D00" w:rsidRDefault="00BF4D00" w:rsidP="00BF4D00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F4D00">
        <w:rPr>
          <w:rFonts w:ascii="Arial" w:hAnsi="Arial" w:cs="Arial"/>
          <w:sz w:val="18"/>
          <w:szCs w:val="18"/>
        </w:rPr>
        <w:t>Představení o tom, že to nejlepší, co se může člověku ve stáří přihodit, je zůstat mladý, ale ne vždy se to povede. Režie: Stanislava Kočvarová. Účinkuje: Ženský</w:t>
      </w:r>
      <w:r w:rsidR="00683509">
        <w:rPr>
          <w:rFonts w:ascii="Arial" w:hAnsi="Arial" w:cs="Arial"/>
          <w:sz w:val="18"/>
          <w:szCs w:val="18"/>
        </w:rPr>
        <w:t xml:space="preserve"> amatérský spolek (ŽAS) Homole.</w:t>
      </w:r>
    </w:p>
    <w:p w:rsidR="00BF4D00" w:rsidRPr="00683509" w:rsidRDefault="00BF4D00" w:rsidP="00683509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683509">
        <w:rPr>
          <w:rFonts w:ascii="Arial" w:hAnsi="Arial" w:cs="Arial"/>
          <w:b/>
          <w:sz w:val="18"/>
          <w:szCs w:val="18"/>
        </w:rPr>
        <w:t>pátek 16. června 2023 od 20:30 hodin - N</w:t>
      </w:r>
      <w:r w:rsidRPr="00683509">
        <w:rPr>
          <w:rFonts w:ascii="Arial" w:hAnsi="Arial" w:cs="Arial"/>
          <w:b/>
          <w:sz w:val="18"/>
          <w:szCs w:val="18"/>
        </w:rPr>
        <w:t xml:space="preserve">A SPRÁVNÉ ADRESE (M. </w:t>
      </w:r>
      <w:proofErr w:type="spellStart"/>
      <w:r w:rsidRPr="00683509">
        <w:rPr>
          <w:rFonts w:ascii="Arial" w:hAnsi="Arial" w:cs="Arial"/>
          <w:b/>
          <w:sz w:val="18"/>
          <w:szCs w:val="18"/>
        </w:rPr>
        <w:t>Camoletti</w:t>
      </w:r>
      <w:proofErr w:type="spellEnd"/>
      <w:r w:rsidRPr="00683509">
        <w:rPr>
          <w:rFonts w:ascii="Arial" w:hAnsi="Arial" w:cs="Arial"/>
          <w:b/>
          <w:sz w:val="18"/>
          <w:szCs w:val="18"/>
        </w:rPr>
        <w:t>)</w:t>
      </w:r>
    </w:p>
    <w:p w:rsidR="00BF4D00" w:rsidRPr="00BF4D00" w:rsidRDefault="00BF4D00" w:rsidP="00BF4D00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F4D00">
        <w:rPr>
          <w:rFonts w:ascii="Arial" w:hAnsi="Arial" w:cs="Arial"/>
          <w:sz w:val="18"/>
          <w:szCs w:val="18"/>
        </w:rPr>
        <w:t xml:space="preserve">Co se stane, když se čtyři spolubydlící nezávisle na sobě rozhodnou radikálně změnit život a všechny si, bez vědomí ostatních, podají inzerát, se dozvíte v komedii plné vtipných situací a nečekaných záměn z pera jednoho z nejznámějších autorů divadelních komedií M. </w:t>
      </w:r>
      <w:proofErr w:type="spellStart"/>
      <w:r w:rsidRPr="00BF4D00">
        <w:rPr>
          <w:rFonts w:ascii="Arial" w:hAnsi="Arial" w:cs="Arial"/>
          <w:sz w:val="18"/>
          <w:szCs w:val="18"/>
        </w:rPr>
        <w:t>Camolett</w:t>
      </w:r>
      <w:r w:rsidR="00683509">
        <w:rPr>
          <w:rFonts w:ascii="Arial" w:hAnsi="Arial" w:cs="Arial"/>
          <w:sz w:val="18"/>
          <w:szCs w:val="18"/>
        </w:rPr>
        <w:t>iho</w:t>
      </w:r>
      <w:proofErr w:type="spellEnd"/>
      <w:r w:rsidR="00683509">
        <w:rPr>
          <w:rFonts w:ascii="Arial" w:hAnsi="Arial" w:cs="Arial"/>
          <w:sz w:val="18"/>
          <w:szCs w:val="18"/>
        </w:rPr>
        <w:t>. Režie: Jaroslava Malinová.</w:t>
      </w:r>
    </w:p>
    <w:p w:rsidR="00BF4D00" w:rsidRPr="00683509" w:rsidRDefault="00BF4D00" w:rsidP="00683509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683509">
        <w:rPr>
          <w:rFonts w:ascii="Arial" w:hAnsi="Arial" w:cs="Arial"/>
          <w:b/>
          <w:sz w:val="18"/>
          <w:szCs w:val="18"/>
        </w:rPr>
        <w:t>pátek 28. července 2023 od 20:30 hodin - KDYŽ SE ZHASNE (Mic</w:t>
      </w:r>
      <w:r w:rsidRPr="00683509">
        <w:rPr>
          <w:rFonts w:ascii="Arial" w:hAnsi="Arial" w:cs="Arial"/>
          <w:b/>
          <w:sz w:val="18"/>
          <w:szCs w:val="18"/>
        </w:rPr>
        <w:t>haela Doleželová &amp; Roman Vencl)</w:t>
      </w:r>
    </w:p>
    <w:p w:rsidR="00BF4D00" w:rsidRPr="00BF4D00" w:rsidRDefault="00BF4D00" w:rsidP="00BF4D00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F4D00">
        <w:rPr>
          <w:rFonts w:ascii="Arial" w:hAnsi="Arial" w:cs="Arial"/>
          <w:sz w:val="18"/>
          <w:szCs w:val="18"/>
        </w:rPr>
        <w:t xml:space="preserve">Vánoční večírek na Manhattanu nebo </w:t>
      </w:r>
      <w:proofErr w:type="spellStart"/>
      <w:r w:rsidRPr="00BF4D00">
        <w:rPr>
          <w:rFonts w:ascii="Arial" w:hAnsi="Arial" w:cs="Arial"/>
          <w:sz w:val="18"/>
          <w:szCs w:val="18"/>
        </w:rPr>
        <w:t>swingersparty</w:t>
      </w:r>
      <w:proofErr w:type="spellEnd"/>
      <w:r w:rsidRPr="00BF4D00">
        <w:rPr>
          <w:rFonts w:ascii="Arial" w:hAnsi="Arial" w:cs="Arial"/>
          <w:sz w:val="18"/>
          <w:szCs w:val="18"/>
        </w:rPr>
        <w:t xml:space="preserve">? Mrazivá komedie, která polechtá vaše </w:t>
      </w:r>
      <w:proofErr w:type="spellStart"/>
      <w:r w:rsidRPr="00BF4D00">
        <w:rPr>
          <w:rFonts w:ascii="Arial" w:hAnsi="Arial" w:cs="Arial"/>
          <w:sz w:val="18"/>
          <w:szCs w:val="18"/>
        </w:rPr>
        <w:t>branice</w:t>
      </w:r>
      <w:proofErr w:type="spellEnd"/>
      <w:r w:rsidRPr="00BF4D00">
        <w:rPr>
          <w:rFonts w:ascii="Arial" w:hAnsi="Arial" w:cs="Arial"/>
          <w:sz w:val="18"/>
          <w:szCs w:val="18"/>
        </w:rPr>
        <w:t>. A možná přijde i S</w:t>
      </w:r>
      <w:r w:rsidR="00683509">
        <w:rPr>
          <w:rFonts w:ascii="Arial" w:hAnsi="Arial" w:cs="Arial"/>
          <w:sz w:val="18"/>
          <w:szCs w:val="18"/>
        </w:rPr>
        <w:t xml:space="preserve">anta </w:t>
      </w:r>
      <w:proofErr w:type="spellStart"/>
      <w:r w:rsidR="00683509">
        <w:rPr>
          <w:rFonts w:ascii="Arial" w:hAnsi="Arial" w:cs="Arial"/>
          <w:sz w:val="18"/>
          <w:szCs w:val="18"/>
        </w:rPr>
        <w:t>Claus</w:t>
      </w:r>
      <w:proofErr w:type="spellEnd"/>
      <w:r w:rsidR="00683509">
        <w:rPr>
          <w:rFonts w:ascii="Arial" w:hAnsi="Arial" w:cs="Arial"/>
          <w:sz w:val="18"/>
          <w:szCs w:val="18"/>
        </w:rPr>
        <w:t>... Režie: Jan Štěch.</w:t>
      </w:r>
    </w:p>
    <w:p w:rsidR="00BF4D00" w:rsidRPr="00683509" w:rsidRDefault="00BF4D00" w:rsidP="00683509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683509">
        <w:rPr>
          <w:rFonts w:ascii="Arial" w:hAnsi="Arial" w:cs="Arial"/>
          <w:b/>
          <w:sz w:val="18"/>
          <w:szCs w:val="18"/>
        </w:rPr>
        <w:t>pátek 25. srpna 2023 od 20:30 h</w:t>
      </w:r>
      <w:r w:rsidRPr="00683509">
        <w:rPr>
          <w:rFonts w:ascii="Arial" w:hAnsi="Arial" w:cs="Arial"/>
          <w:b/>
          <w:sz w:val="18"/>
          <w:szCs w:val="18"/>
        </w:rPr>
        <w:t>odin - DÍVČÍ VÁLKA (F. R. Čech)</w:t>
      </w:r>
    </w:p>
    <w:p w:rsidR="00BF4D00" w:rsidRDefault="00BF4D00" w:rsidP="00BF4D00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F4D00">
        <w:rPr>
          <w:rFonts w:ascii="Arial" w:hAnsi="Arial" w:cs="Arial"/>
          <w:sz w:val="18"/>
          <w:szCs w:val="18"/>
        </w:rPr>
        <w:t>Skutečně „objektivní” pohled na úsvit našich dějin podle historika F. R. Čecha. Přemysl, Vlasta a ostatní opět na válečné scéně. Režie: Jan Štěch.</w:t>
      </w:r>
    </w:p>
    <w:p w:rsidR="00683509" w:rsidRPr="00683509" w:rsidRDefault="00683509" w:rsidP="00683509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683509">
        <w:rPr>
          <w:rFonts w:ascii="Arial" w:hAnsi="Arial" w:cs="Arial"/>
          <w:sz w:val="18"/>
          <w:szCs w:val="18"/>
        </w:rPr>
        <w:t>Jednotné vstupné: 120 Kč.</w:t>
      </w:r>
    </w:p>
    <w:p w:rsidR="00683509" w:rsidRPr="00683509" w:rsidRDefault="00683509" w:rsidP="00683509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Předprodej vstupenek:</w:t>
      </w:r>
    </w:p>
    <w:p w:rsidR="00683509" w:rsidRPr="00683509" w:rsidRDefault="00683509" w:rsidP="00683509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683509">
        <w:rPr>
          <w:rFonts w:ascii="Arial" w:hAnsi="Arial" w:cs="Arial"/>
          <w:sz w:val="18"/>
          <w:szCs w:val="18"/>
        </w:rPr>
        <w:t>Recepce hlavní budovy Jihočeského muzea (Dukelská 1, 370 01 České Budějovice)</w:t>
      </w:r>
    </w:p>
    <w:p w:rsidR="00683509" w:rsidRPr="00683509" w:rsidRDefault="00683509" w:rsidP="00683509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683509">
        <w:rPr>
          <w:rFonts w:ascii="Arial" w:hAnsi="Arial" w:cs="Arial"/>
          <w:sz w:val="18"/>
          <w:szCs w:val="18"/>
        </w:rPr>
        <w:t>Památník Jana Žižky z Trocnova (Trocnov 14, 373 12 Borovany)</w:t>
      </w:r>
    </w:p>
    <w:p w:rsidR="00683509" w:rsidRPr="00683509" w:rsidRDefault="00683509" w:rsidP="00683509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683509">
        <w:rPr>
          <w:rFonts w:ascii="Arial" w:hAnsi="Arial" w:cs="Arial"/>
          <w:sz w:val="18"/>
          <w:szCs w:val="18"/>
        </w:rPr>
        <w:t>Informační centrum Borovany (Žižkovo nám. 1, 373 12 Borovany)</w:t>
      </w:r>
    </w:p>
    <w:p w:rsidR="00683509" w:rsidRPr="00683509" w:rsidRDefault="00683509" w:rsidP="00683509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683509">
        <w:rPr>
          <w:rFonts w:ascii="Arial" w:hAnsi="Arial" w:cs="Arial"/>
          <w:sz w:val="18"/>
          <w:szCs w:val="18"/>
        </w:rPr>
        <w:t>Kulturní a informační centrum Trhové Sviny (Žižkovo náměstí 92, 374 01 Trhové Sviny)</w:t>
      </w:r>
    </w:p>
    <w:p w:rsidR="00683509" w:rsidRPr="00683509" w:rsidRDefault="00683509" w:rsidP="00683509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683509">
        <w:rPr>
          <w:rFonts w:ascii="Arial" w:hAnsi="Arial" w:cs="Arial"/>
          <w:sz w:val="18"/>
          <w:szCs w:val="18"/>
        </w:rPr>
        <w:t>Drogerie "U Žaludů" (Ledenice)</w:t>
      </w:r>
    </w:p>
    <w:p w:rsidR="00BF4D00" w:rsidRPr="00B35C5E" w:rsidRDefault="00683509" w:rsidP="00BF4D00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Změna programu vyhrazena.</w:t>
      </w:r>
    </w:p>
    <w:p w:rsidR="00BF4D00" w:rsidRPr="00B35C5E" w:rsidRDefault="00BF4D00" w:rsidP="00BF4D00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Tiskový kontakt</w:t>
      </w:r>
    </w:p>
    <w:p w:rsidR="00BF4D00" w:rsidRPr="00BF4D00" w:rsidRDefault="00BF4D00" w:rsidP="00BF4D00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F4D00">
        <w:rPr>
          <w:rFonts w:ascii="Arial" w:hAnsi="Arial" w:cs="Arial"/>
          <w:sz w:val="18"/>
          <w:szCs w:val="18"/>
          <w:u w:val="single"/>
        </w:rPr>
        <w:t>Muzeum Památníku Jana Žižky z Trocnova</w:t>
      </w:r>
      <w:r>
        <w:rPr>
          <w:rFonts w:ascii="Arial" w:hAnsi="Arial" w:cs="Arial"/>
          <w:sz w:val="18"/>
          <w:szCs w:val="18"/>
        </w:rPr>
        <w:t xml:space="preserve"> – tel.: 727 822 571 /</w:t>
      </w:r>
      <w:r w:rsidRPr="00BF4D00">
        <w:rPr>
          <w:rFonts w:ascii="Arial" w:hAnsi="Arial" w:cs="Arial"/>
          <w:sz w:val="18"/>
          <w:szCs w:val="18"/>
        </w:rPr>
        <w:t xml:space="preserve"> e-mail: </w:t>
      </w:r>
      <w:hyperlink r:id="rId5" w:history="1">
        <w:r w:rsidRPr="009650BD">
          <w:rPr>
            <w:rStyle w:val="Hypertextovodkaz"/>
            <w:rFonts w:ascii="Arial" w:hAnsi="Arial" w:cs="Arial"/>
            <w:sz w:val="18"/>
            <w:szCs w:val="18"/>
          </w:rPr>
          <w:t>trocnov@muzeumcb.cz</w:t>
        </w:r>
      </w:hyperlink>
      <w:r>
        <w:rPr>
          <w:rFonts w:ascii="Arial" w:hAnsi="Arial" w:cs="Arial"/>
          <w:sz w:val="18"/>
          <w:szCs w:val="18"/>
        </w:rPr>
        <w:t xml:space="preserve">) </w:t>
      </w:r>
    </w:p>
    <w:p w:rsidR="00BF4D00" w:rsidRPr="00BF4D00" w:rsidRDefault="00BF4D00" w:rsidP="00BF4D00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u w:val="single"/>
        </w:rPr>
        <w:t>Mgr. Miroslav Petrovský</w:t>
      </w:r>
      <w:r>
        <w:rPr>
          <w:rFonts w:ascii="Arial" w:hAnsi="Arial" w:cs="Arial"/>
          <w:sz w:val="18"/>
          <w:szCs w:val="18"/>
        </w:rPr>
        <w:t xml:space="preserve"> – správce trocnovského areálu: tel.: 721 786 143 / e-mail: </w:t>
      </w:r>
      <w:hyperlink r:id="rId6" w:history="1">
        <w:r w:rsidRPr="009650BD">
          <w:rPr>
            <w:rStyle w:val="Hypertextovodkaz"/>
            <w:rFonts w:ascii="Arial" w:hAnsi="Arial" w:cs="Arial"/>
            <w:sz w:val="18"/>
            <w:szCs w:val="18"/>
          </w:rPr>
          <w:t>petrovsky@muzeumcb.cz</w:t>
        </w:r>
      </w:hyperlink>
      <w:r>
        <w:rPr>
          <w:rFonts w:ascii="Arial" w:hAnsi="Arial" w:cs="Arial"/>
          <w:sz w:val="18"/>
          <w:szCs w:val="18"/>
        </w:rPr>
        <w:t>)</w:t>
      </w:r>
    </w:p>
    <w:p w:rsidR="00BF4D00" w:rsidRPr="00BF4D00" w:rsidRDefault="00BF4D00" w:rsidP="00BF4D00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  <w:u w:val="single"/>
        </w:rPr>
        <w:t>Mgr. Tomáš Svoboda</w:t>
      </w:r>
      <w:r w:rsidRPr="0007587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– </w:t>
      </w:r>
      <w:r>
        <w:rPr>
          <w:rFonts w:ascii="Arial" w:hAnsi="Arial" w:cs="Arial"/>
          <w:sz w:val="18"/>
          <w:szCs w:val="18"/>
        </w:rPr>
        <w:t xml:space="preserve">Programové a propagační oddělení Jihočeského muzea: </w:t>
      </w:r>
      <w:r w:rsidRPr="0007587B">
        <w:rPr>
          <w:rFonts w:ascii="Arial" w:hAnsi="Arial" w:cs="Arial"/>
          <w:sz w:val="18"/>
          <w:szCs w:val="18"/>
        </w:rPr>
        <w:t xml:space="preserve">tel.: 775 543 575 / </w:t>
      </w:r>
      <w:r w:rsidRPr="00B35C5E">
        <w:rPr>
          <w:rFonts w:ascii="Arial" w:hAnsi="Arial" w:cs="Arial"/>
          <w:sz w:val="18"/>
          <w:szCs w:val="18"/>
        </w:rPr>
        <w:t xml:space="preserve">391 001 519 / e-mail: </w:t>
      </w:r>
      <w:hyperlink r:id="rId7" w:history="1">
        <w:r w:rsidRPr="00B35C5E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B35C5E">
        <w:rPr>
          <w:rFonts w:ascii="Arial" w:hAnsi="Arial" w:cs="Arial"/>
          <w:sz w:val="18"/>
          <w:szCs w:val="18"/>
        </w:rPr>
        <w:t>)</w:t>
      </w:r>
    </w:p>
    <w:p w:rsidR="00683509" w:rsidRDefault="00683509" w:rsidP="00BF4D00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683509" w:rsidRDefault="00683509" w:rsidP="00BF4D00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BF4D00" w:rsidRPr="0007587B" w:rsidRDefault="00BF4D00" w:rsidP="00BF4D00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Odkazy</w:t>
      </w:r>
    </w:p>
    <w:p w:rsidR="005D63FA" w:rsidRPr="00BF4D00" w:rsidRDefault="00BF4D00" w:rsidP="00BF4D00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Web Jihočeského muzea: </w:t>
      </w:r>
      <w:hyperlink r:id="rId8" w:history="1">
        <w:r w:rsidRPr="009650BD">
          <w:rPr>
            <w:rStyle w:val="Hypertextovodkaz"/>
            <w:rFonts w:ascii="Arial" w:hAnsi="Arial" w:cs="Arial"/>
            <w:sz w:val="18"/>
            <w:szCs w:val="18"/>
          </w:rPr>
          <w:t>https://www.muzeumcb.cz/navstivte-nas/pobocky/pamatnik-jana-zizky-z-trocnova/aktualne-4/trocnovske-divadelni-slavnosti-2023.html</w:t>
        </w:r>
      </w:hyperlink>
      <w:r>
        <w:rPr>
          <w:rFonts w:ascii="Arial" w:hAnsi="Arial" w:cs="Arial"/>
          <w:sz w:val="18"/>
          <w:szCs w:val="18"/>
        </w:rPr>
        <w:t xml:space="preserve"> </w:t>
      </w:r>
      <w:bookmarkStart w:id="0" w:name="_GoBack"/>
      <w:bookmarkEnd w:id="0"/>
    </w:p>
    <w:sectPr w:rsidR="005D63FA" w:rsidRPr="00BF4D00" w:rsidSect="00683509">
      <w:headerReference w:type="default" r:id="rId9"/>
      <w:footerReference w:type="default" r:id="rId10"/>
      <w:pgSz w:w="11906" w:h="16838"/>
      <w:pgMar w:top="142" w:right="707" w:bottom="0" w:left="1134" w:header="1191" w:footer="119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683509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57809FB8" wp14:editId="7C7C2C62">
          <wp:simplePos x="0" y="0"/>
          <wp:positionH relativeFrom="page">
            <wp:align>center</wp:align>
          </wp:positionH>
          <wp:positionV relativeFrom="paragraph">
            <wp:posOffset>36195</wp:posOffset>
          </wp:positionV>
          <wp:extent cx="1344977" cy="590550"/>
          <wp:effectExtent l="0" t="0" r="7620" b="0"/>
          <wp:wrapTight wrapText="bothSides">
            <wp:wrapPolygon edited="0">
              <wp:start x="0" y="0"/>
              <wp:lineTo x="0" y="20903"/>
              <wp:lineTo x="21416" y="20903"/>
              <wp:lineTo x="21416" y="0"/>
              <wp:lineTo x="0" y="0"/>
            </wp:wrapPolygon>
          </wp:wrapTight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4977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683509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216EF07" wp14:editId="74DCD913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E6C22"/>
    <w:multiLevelType w:val="hybridMultilevel"/>
    <w:tmpl w:val="0374D2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7404EA"/>
    <w:multiLevelType w:val="hybridMultilevel"/>
    <w:tmpl w:val="16E0E5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4E00A3"/>
    <w:multiLevelType w:val="hybridMultilevel"/>
    <w:tmpl w:val="2EEA3C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D00"/>
    <w:rsid w:val="005D63FA"/>
    <w:rsid w:val="00683509"/>
    <w:rsid w:val="00BF4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FD8D7"/>
  <w15:chartTrackingRefBased/>
  <w15:docId w15:val="{A0AF1E9B-02FF-48C8-BC6C-AE50BB2FA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4D0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F4D00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F4D00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BF4D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F4D00"/>
  </w:style>
  <w:style w:type="paragraph" w:styleId="Zpat">
    <w:name w:val="footer"/>
    <w:basedOn w:val="Normln"/>
    <w:link w:val="ZpatChar"/>
    <w:uiPriority w:val="99"/>
    <w:unhideWhenUsed/>
    <w:rsid w:val="00BF4D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F4D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uzeumcb.cz/navstivte-nas/pobocky/pamatnik-jana-zizky-z-trocnova/aktualne-4/trocnovske-divadelni-slavnosti-2023.htm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rketing@muzeumcb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trovsky@muzeumcb.cz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rocnov@muzeumcb.cz" TargetMode="Externa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381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2</cp:revision>
  <dcterms:created xsi:type="dcterms:W3CDTF">2023-05-25T13:15:00Z</dcterms:created>
  <dcterms:modified xsi:type="dcterms:W3CDTF">2023-05-25T13:25:00Z</dcterms:modified>
</cp:coreProperties>
</file>