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C5E" w:rsidRPr="00192BB4" w:rsidRDefault="00B35C5E" w:rsidP="00B35C5E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B35C5E" w:rsidRDefault="00B35C5E" w:rsidP="00B35C5E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>
        <w:rPr>
          <w:rFonts w:ascii="Arial" w:hAnsi="Arial" w:cs="Arial"/>
          <w:b/>
          <w:color w:val="000000"/>
          <w:sz w:val="36"/>
          <w:szCs w:val="30"/>
        </w:rPr>
        <w:t>VÁLKA A VOJENSTVÍ V DOBĚ JANA ŽIŽKY</w:t>
      </w:r>
    </w:p>
    <w:p w:rsidR="00B35C5E" w:rsidRPr="00B64699" w:rsidRDefault="00B35C5E" w:rsidP="00B35C5E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20"/>
          <w:szCs w:val="18"/>
        </w:rPr>
      </w:pPr>
      <w:r>
        <w:rPr>
          <w:rFonts w:ascii="Arial" w:hAnsi="Arial" w:cs="Arial"/>
          <w:b/>
          <w:color w:val="000000"/>
          <w:sz w:val="36"/>
          <w:szCs w:val="30"/>
        </w:rPr>
        <w:t>10. 6. 2023</w:t>
      </w:r>
    </w:p>
    <w:p w:rsidR="00B35C5E" w:rsidRDefault="00B35C5E" w:rsidP="00B35C5E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  <w:r>
        <w:rPr>
          <w:rFonts w:ascii="Arial" w:hAnsi="Arial" w:cs="Arial"/>
          <w:sz w:val="18"/>
          <w:szCs w:val="24"/>
          <w:u w:val="single"/>
        </w:rPr>
        <w:t>Památník Jana Žižky z Trocnova a Archeoskanzen Trocnov (Trocnov 14, 373 12 Borovany)</w:t>
      </w:r>
    </w:p>
    <w:p w:rsidR="00B35C5E" w:rsidRPr="00BA1E64" w:rsidRDefault="00B35C5E" w:rsidP="00B35C5E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</w:p>
    <w:p w:rsidR="00B35C5E" w:rsidRDefault="00B35C5E" w:rsidP="00B35C5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35C5E">
        <w:rPr>
          <w:rFonts w:ascii="Arial" w:hAnsi="Arial" w:cs="Arial"/>
          <w:sz w:val="18"/>
          <w:szCs w:val="18"/>
        </w:rPr>
        <w:t xml:space="preserve">Jihočeské muzeum v Českých Budějovicích, </w:t>
      </w:r>
      <w:proofErr w:type="spellStart"/>
      <w:r w:rsidRPr="00B35C5E">
        <w:rPr>
          <w:rFonts w:ascii="Arial" w:hAnsi="Arial" w:cs="Arial"/>
          <w:sz w:val="18"/>
          <w:szCs w:val="18"/>
        </w:rPr>
        <w:t>Gléva</w:t>
      </w:r>
      <w:proofErr w:type="spellEnd"/>
      <w:r w:rsidRPr="00B35C5E">
        <w:rPr>
          <w:rFonts w:ascii="Arial" w:hAnsi="Arial" w:cs="Arial"/>
          <w:sz w:val="18"/>
          <w:szCs w:val="18"/>
        </w:rPr>
        <w:t xml:space="preserve"> Jana Smiřického ze Smiřic a Sub </w:t>
      </w:r>
      <w:proofErr w:type="spellStart"/>
      <w:r w:rsidRPr="00B35C5E">
        <w:rPr>
          <w:rFonts w:ascii="Arial" w:hAnsi="Arial" w:cs="Arial"/>
          <w:sz w:val="18"/>
          <w:szCs w:val="18"/>
        </w:rPr>
        <w:t>Utraque</w:t>
      </w:r>
      <w:proofErr w:type="spellEnd"/>
      <w:r w:rsidRPr="00B35C5E">
        <w:rPr>
          <w:rFonts w:ascii="Arial" w:hAnsi="Arial" w:cs="Arial"/>
          <w:sz w:val="18"/>
          <w:szCs w:val="18"/>
        </w:rPr>
        <w:t xml:space="preserve"> vás srdečně zvou na již tradiční událost, která se koná v sobotu 10. června 2023. Těšit se můžete na velkolepou trocnovskou bitvu, oživené prohlídky </w:t>
      </w:r>
      <w:proofErr w:type="spellStart"/>
      <w:r w:rsidRPr="00B35C5E">
        <w:rPr>
          <w:rFonts w:ascii="Arial" w:hAnsi="Arial" w:cs="Arial"/>
          <w:sz w:val="18"/>
          <w:szCs w:val="18"/>
        </w:rPr>
        <w:t>Archeoskanzenu</w:t>
      </w:r>
      <w:proofErr w:type="spellEnd"/>
      <w:r w:rsidRPr="00B35C5E">
        <w:rPr>
          <w:rFonts w:ascii="Arial" w:hAnsi="Arial" w:cs="Arial"/>
          <w:sz w:val="18"/>
          <w:szCs w:val="18"/>
        </w:rPr>
        <w:t xml:space="preserve"> Trocnov a další program.</w:t>
      </w:r>
    </w:p>
    <w:p w:rsidR="00B35C5E" w:rsidRPr="00B35C5E" w:rsidRDefault="00B35C5E" w:rsidP="00B35C5E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Harmonogram akce</w:t>
      </w:r>
    </w:p>
    <w:p w:rsidR="00B35C5E" w:rsidRPr="00B35C5E" w:rsidRDefault="00B35C5E" w:rsidP="00B35C5E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35C5E">
        <w:rPr>
          <w:rFonts w:ascii="Arial" w:hAnsi="Arial" w:cs="Arial"/>
          <w:sz w:val="18"/>
          <w:szCs w:val="18"/>
        </w:rPr>
        <w:t>10:00 - Zahájení programu pro diváky</w:t>
      </w:r>
    </w:p>
    <w:p w:rsidR="00B35C5E" w:rsidRPr="00B35C5E" w:rsidRDefault="00B35C5E" w:rsidP="00B35C5E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35C5E">
        <w:rPr>
          <w:rFonts w:ascii="Arial" w:hAnsi="Arial" w:cs="Arial"/>
          <w:sz w:val="18"/>
          <w:szCs w:val="18"/>
        </w:rPr>
        <w:t>10:00 - 14:00 - Komentované prohlídky tábora</w:t>
      </w:r>
    </w:p>
    <w:p w:rsidR="00B35C5E" w:rsidRPr="00B35C5E" w:rsidRDefault="00B35C5E" w:rsidP="00B35C5E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35C5E">
        <w:rPr>
          <w:rFonts w:ascii="Arial" w:hAnsi="Arial" w:cs="Arial"/>
          <w:sz w:val="18"/>
          <w:szCs w:val="18"/>
        </w:rPr>
        <w:t>10:00 – 14:00 - Oživené pro</w:t>
      </w:r>
      <w:r w:rsidR="008474C9">
        <w:rPr>
          <w:rFonts w:ascii="Arial" w:hAnsi="Arial" w:cs="Arial"/>
          <w:sz w:val="18"/>
          <w:szCs w:val="18"/>
        </w:rPr>
        <w:t xml:space="preserve">hlídky </w:t>
      </w:r>
      <w:proofErr w:type="spellStart"/>
      <w:r w:rsidR="008474C9">
        <w:rPr>
          <w:rFonts w:ascii="Arial" w:hAnsi="Arial" w:cs="Arial"/>
          <w:sz w:val="18"/>
          <w:szCs w:val="18"/>
        </w:rPr>
        <w:t>Archeoskanzenu</w:t>
      </w:r>
      <w:proofErr w:type="spellEnd"/>
      <w:r w:rsidR="008474C9">
        <w:rPr>
          <w:rFonts w:ascii="Arial" w:hAnsi="Arial" w:cs="Arial"/>
          <w:sz w:val="18"/>
          <w:szCs w:val="18"/>
        </w:rPr>
        <w:t xml:space="preserve"> Trocnov (online vstupenky </w:t>
      </w:r>
      <w:proofErr w:type="gramStart"/>
      <w:r w:rsidRPr="00B35C5E">
        <w:rPr>
          <w:rFonts w:ascii="Arial" w:hAnsi="Arial" w:cs="Arial"/>
          <w:sz w:val="18"/>
          <w:szCs w:val="18"/>
        </w:rPr>
        <w:t>na</w:t>
      </w:r>
      <w:proofErr w:type="gramEnd"/>
      <w:r w:rsidRPr="00B35C5E">
        <w:rPr>
          <w:rFonts w:ascii="Arial" w:hAnsi="Arial" w:cs="Arial"/>
          <w:sz w:val="18"/>
          <w:szCs w:val="18"/>
        </w:rPr>
        <w:t xml:space="preserve">: </w:t>
      </w:r>
      <w:hyperlink r:id="rId5" w:history="1">
        <w:r w:rsidR="008474C9" w:rsidRPr="009650BD">
          <w:rPr>
            <w:rStyle w:val="Hypertextovodkaz"/>
            <w:rFonts w:ascii="Arial" w:hAnsi="Arial" w:cs="Arial"/>
            <w:sz w:val="18"/>
            <w:szCs w:val="18"/>
          </w:rPr>
          <w:t>www.muzeumcb.cz/vstupenky</w:t>
        </w:r>
      </w:hyperlink>
      <w:r w:rsidRPr="00B35C5E">
        <w:rPr>
          <w:rFonts w:ascii="Arial" w:hAnsi="Arial" w:cs="Arial"/>
          <w:sz w:val="18"/>
          <w:szCs w:val="18"/>
        </w:rPr>
        <w:t>)</w:t>
      </w:r>
    </w:p>
    <w:p w:rsidR="00B35C5E" w:rsidRPr="00B35C5E" w:rsidRDefault="00B35C5E" w:rsidP="00B35C5E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35C5E">
        <w:rPr>
          <w:rFonts w:ascii="Arial" w:hAnsi="Arial" w:cs="Arial"/>
          <w:sz w:val="18"/>
          <w:szCs w:val="18"/>
        </w:rPr>
        <w:t xml:space="preserve">10:00 - 14:00 - </w:t>
      </w:r>
      <w:proofErr w:type="spellStart"/>
      <w:r w:rsidRPr="00B35C5E">
        <w:rPr>
          <w:rFonts w:ascii="Arial" w:hAnsi="Arial" w:cs="Arial"/>
          <w:sz w:val="18"/>
          <w:szCs w:val="18"/>
        </w:rPr>
        <w:t>Lukostřelnice</w:t>
      </w:r>
      <w:proofErr w:type="spellEnd"/>
    </w:p>
    <w:p w:rsidR="00B35C5E" w:rsidRPr="00B35C5E" w:rsidRDefault="00B35C5E" w:rsidP="00B35C5E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35C5E">
        <w:rPr>
          <w:rFonts w:ascii="Arial" w:hAnsi="Arial" w:cs="Arial"/>
          <w:sz w:val="18"/>
          <w:szCs w:val="18"/>
        </w:rPr>
        <w:t>10:00 - 13:30 - Turnaj družin</w:t>
      </w:r>
    </w:p>
    <w:p w:rsidR="00B35C5E" w:rsidRPr="00B35C5E" w:rsidRDefault="00B35C5E" w:rsidP="00B35C5E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35C5E">
        <w:rPr>
          <w:rFonts w:ascii="Arial" w:hAnsi="Arial" w:cs="Arial"/>
          <w:sz w:val="18"/>
          <w:szCs w:val="18"/>
        </w:rPr>
        <w:t xml:space="preserve">13:30 - 14:00 - </w:t>
      </w:r>
      <w:proofErr w:type="spellStart"/>
      <w:r w:rsidRPr="00B35C5E">
        <w:rPr>
          <w:rFonts w:ascii="Arial" w:hAnsi="Arial" w:cs="Arial"/>
          <w:sz w:val="18"/>
          <w:szCs w:val="18"/>
        </w:rPr>
        <w:t>Elthin</w:t>
      </w:r>
      <w:proofErr w:type="spellEnd"/>
      <w:r w:rsidRPr="00B35C5E">
        <w:rPr>
          <w:rFonts w:ascii="Arial" w:hAnsi="Arial" w:cs="Arial"/>
          <w:sz w:val="18"/>
          <w:szCs w:val="18"/>
        </w:rPr>
        <w:t xml:space="preserve"> - historická hudba</w:t>
      </w:r>
    </w:p>
    <w:p w:rsidR="00B35C5E" w:rsidRPr="00B35C5E" w:rsidRDefault="00B35C5E" w:rsidP="00B35C5E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35C5E">
        <w:rPr>
          <w:rFonts w:ascii="Arial" w:hAnsi="Arial" w:cs="Arial"/>
          <w:sz w:val="18"/>
          <w:szCs w:val="18"/>
        </w:rPr>
        <w:t>14:00 - 14:30 - Středověký válečník - ukázky zbraní a zbrojí</w:t>
      </w:r>
    </w:p>
    <w:p w:rsidR="00B35C5E" w:rsidRPr="00B35C5E" w:rsidRDefault="00B35C5E" w:rsidP="00B35C5E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35C5E">
        <w:rPr>
          <w:rFonts w:ascii="Arial" w:hAnsi="Arial" w:cs="Arial"/>
          <w:sz w:val="18"/>
          <w:szCs w:val="18"/>
        </w:rPr>
        <w:t>14:30 - 15:00 - Ukázky jezdectví a jízdního boje</w:t>
      </w:r>
    </w:p>
    <w:p w:rsidR="00B35C5E" w:rsidRPr="00B35C5E" w:rsidRDefault="00B35C5E" w:rsidP="00B35C5E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35C5E">
        <w:rPr>
          <w:rFonts w:ascii="Arial" w:hAnsi="Arial" w:cs="Arial"/>
          <w:sz w:val="18"/>
          <w:szCs w:val="18"/>
        </w:rPr>
        <w:t>15:00 - HLAVNÍ BITVA, VOLNÉ STŘETY</w:t>
      </w:r>
    </w:p>
    <w:p w:rsidR="00B35C5E" w:rsidRPr="00B35C5E" w:rsidRDefault="00B35C5E" w:rsidP="00B35C5E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35C5E">
        <w:rPr>
          <w:rFonts w:ascii="Arial" w:hAnsi="Arial" w:cs="Arial"/>
          <w:sz w:val="18"/>
          <w:szCs w:val="18"/>
        </w:rPr>
        <w:t xml:space="preserve">16:30 - 17:00 - </w:t>
      </w:r>
      <w:proofErr w:type="spellStart"/>
      <w:r w:rsidRPr="00B35C5E">
        <w:rPr>
          <w:rFonts w:ascii="Arial" w:hAnsi="Arial" w:cs="Arial"/>
          <w:sz w:val="18"/>
          <w:szCs w:val="18"/>
        </w:rPr>
        <w:t>Elthin</w:t>
      </w:r>
      <w:proofErr w:type="spellEnd"/>
      <w:r w:rsidRPr="00B35C5E">
        <w:rPr>
          <w:rFonts w:ascii="Arial" w:hAnsi="Arial" w:cs="Arial"/>
          <w:sz w:val="18"/>
          <w:szCs w:val="18"/>
        </w:rPr>
        <w:t xml:space="preserve"> - historická hudba</w:t>
      </w:r>
    </w:p>
    <w:p w:rsidR="00B35C5E" w:rsidRPr="00B35C5E" w:rsidRDefault="00B35C5E" w:rsidP="00B35C5E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35C5E">
        <w:rPr>
          <w:rFonts w:ascii="Arial" w:hAnsi="Arial" w:cs="Arial"/>
          <w:sz w:val="18"/>
          <w:szCs w:val="18"/>
        </w:rPr>
        <w:t>17:00 - ukončení programu</w:t>
      </w:r>
    </w:p>
    <w:p w:rsidR="00B35C5E" w:rsidRPr="00B35C5E" w:rsidRDefault="00B35C5E" w:rsidP="00B35C5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35C5E">
        <w:rPr>
          <w:rFonts w:ascii="Arial" w:hAnsi="Arial" w:cs="Arial"/>
          <w:sz w:val="18"/>
          <w:szCs w:val="18"/>
        </w:rPr>
        <w:t xml:space="preserve"> </w:t>
      </w:r>
    </w:p>
    <w:p w:rsidR="00B35C5E" w:rsidRPr="00B35C5E" w:rsidRDefault="00B35C5E" w:rsidP="00B35C5E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Vstupné</w:t>
      </w:r>
    </w:p>
    <w:p w:rsidR="00B35C5E" w:rsidRDefault="00B35C5E" w:rsidP="00B35C5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35C5E">
        <w:rPr>
          <w:rFonts w:ascii="Arial" w:hAnsi="Arial" w:cs="Arial"/>
          <w:sz w:val="18"/>
          <w:szCs w:val="18"/>
        </w:rPr>
        <w:t xml:space="preserve">Zpoplatněny jsou pouze oživené prohlídky </w:t>
      </w:r>
      <w:proofErr w:type="spellStart"/>
      <w:r w:rsidRPr="00B35C5E">
        <w:rPr>
          <w:rFonts w:ascii="Arial" w:hAnsi="Arial" w:cs="Arial"/>
          <w:sz w:val="18"/>
          <w:szCs w:val="18"/>
        </w:rPr>
        <w:t>Archeoskanzenu</w:t>
      </w:r>
      <w:proofErr w:type="spellEnd"/>
      <w:r w:rsidRPr="00B35C5E">
        <w:rPr>
          <w:rFonts w:ascii="Arial" w:hAnsi="Arial" w:cs="Arial"/>
          <w:sz w:val="18"/>
          <w:szCs w:val="18"/>
        </w:rPr>
        <w:t xml:space="preserve"> Trocnov (100 Kč / osoba). Ostatní body programu jsou zdarma bez nut</w:t>
      </w:r>
      <w:r w:rsidR="009B1DDB">
        <w:rPr>
          <w:rFonts w:ascii="Arial" w:hAnsi="Arial" w:cs="Arial"/>
          <w:sz w:val="18"/>
          <w:szCs w:val="18"/>
        </w:rPr>
        <w:t>nosti rezervace.</w:t>
      </w:r>
    </w:p>
    <w:p w:rsidR="009B1DDB" w:rsidRPr="00B35C5E" w:rsidRDefault="009B1DDB" w:rsidP="00B35C5E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B35C5E" w:rsidRPr="00B35C5E" w:rsidRDefault="00B35C5E" w:rsidP="00B35C5E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Tiskový kontakt</w:t>
      </w:r>
    </w:p>
    <w:p w:rsidR="00B35C5E" w:rsidRDefault="00B35C5E" w:rsidP="00B35C5E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35C5E">
        <w:rPr>
          <w:rFonts w:ascii="Arial" w:hAnsi="Arial" w:cs="Arial"/>
          <w:sz w:val="18"/>
          <w:szCs w:val="18"/>
          <w:u w:val="single"/>
        </w:rPr>
        <w:t>Mgr. Lukáš Faktor</w:t>
      </w:r>
      <w:r w:rsidRPr="00B35C5E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- tel.: </w:t>
      </w:r>
      <w:r w:rsidRPr="00B35C5E">
        <w:rPr>
          <w:rFonts w:ascii="Arial" w:hAnsi="Arial" w:cs="Arial"/>
          <w:sz w:val="18"/>
          <w:szCs w:val="18"/>
        </w:rPr>
        <w:t>391 001 528 / 727 822</w:t>
      </w:r>
      <w:r>
        <w:rPr>
          <w:rFonts w:ascii="Arial" w:hAnsi="Arial" w:cs="Arial"/>
          <w:sz w:val="18"/>
          <w:szCs w:val="18"/>
        </w:rPr>
        <w:t> </w:t>
      </w:r>
      <w:r w:rsidRPr="00B35C5E">
        <w:rPr>
          <w:rFonts w:ascii="Arial" w:hAnsi="Arial" w:cs="Arial"/>
          <w:sz w:val="18"/>
          <w:szCs w:val="18"/>
        </w:rPr>
        <w:t>573</w:t>
      </w:r>
      <w:r>
        <w:rPr>
          <w:rFonts w:ascii="Arial" w:hAnsi="Arial" w:cs="Arial"/>
          <w:sz w:val="18"/>
          <w:szCs w:val="18"/>
        </w:rPr>
        <w:t xml:space="preserve"> / e-mail: </w:t>
      </w:r>
      <w:hyperlink r:id="rId6" w:history="1">
        <w:r w:rsidRPr="009650BD">
          <w:rPr>
            <w:rStyle w:val="Hypertextovodkaz"/>
            <w:rFonts w:ascii="Arial" w:hAnsi="Arial" w:cs="Arial"/>
            <w:sz w:val="18"/>
            <w:szCs w:val="18"/>
          </w:rPr>
          <w:t>faktor@muzeumcb.cz</w:t>
        </w:r>
      </w:hyperlink>
      <w:r>
        <w:rPr>
          <w:rFonts w:ascii="Arial" w:hAnsi="Arial" w:cs="Arial"/>
          <w:sz w:val="18"/>
          <w:szCs w:val="18"/>
        </w:rPr>
        <w:t xml:space="preserve">) </w:t>
      </w:r>
    </w:p>
    <w:p w:rsidR="00B35C5E" w:rsidRPr="00B35C5E" w:rsidRDefault="00B35C5E" w:rsidP="00B35C5E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B35C5E" w:rsidRPr="00B35C5E" w:rsidRDefault="00B35C5E" w:rsidP="00B35C5E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  <w:u w:val="single"/>
        </w:rPr>
        <w:t>Mgr. Tomáš Svoboda</w:t>
      </w:r>
      <w:r w:rsidRPr="0007587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– </w:t>
      </w:r>
      <w:r w:rsidRPr="0007587B">
        <w:rPr>
          <w:rFonts w:ascii="Arial" w:hAnsi="Arial" w:cs="Arial"/>
          <w:sz w:val="18"/>
          <w:szCs w:val="18"/>
        </w:rPr>
        <w:t xml:space="preserve">tel.: 775 543 575 / </w:t>
      </w:r>
      <w:r w:rsidRPr="00B35C5E">
        <w:rPr>
          <w:rFonts w:ascii="Arial" w:hAnsi="Arial" w:cs="Arial"/>
          <w:sz w:val="18"/>
          <w:szCs w:val="18"/>
        </w:rPr>
        <w:t xml:space="preserve">391 001 519 / e-mail: </w:t>
      </w:r>
      <w:hyperlink r:id="rId7" w:history="1">
        <w:r w:rsidRPr="00B35C5E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B35C5E">
        <w:rPr>
          <w:rFonts w:ascii="Arial" w:hAnsi="Arial" w:cs="Arial"/>
          <w:sz w:val="18"/>
          <w:szCs w:val="18"/>
        </w:rPr>
        <w:t>)</w:t>
      </w:r>
    </w:p>
    <w:p w:rsidR="00B35C5E" w:rsidRDefault="00B35C5E" w:rsidP="00B35C5E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B35C5E" w:rsidRPr="0007587B" w:rsidRDefault="00B35C5E" w:rsidP="00B35C5E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Odkazy</w:t>
      </w:r>
    </w:p>
    <w:p w:rsidR="00B35C5E" w:rsidRDefault="00B35C5E" w:rsidP="00B35C5E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 w:rsidRPr="00910A98">
        <w:rPr>
          <w:rFonts w:ascii="Arial" w:hAnsi="Arial" w:cs="Arial"/>
          <w:sz w:val="18"/>
          <w:szCs w:val="18"/>
        </w:rPr>
        <w:t xml:space="preserve">Web Jihočeského muzea: </w:t>
      </w:r>
      <w:hyperlink r:id="rId8" w:history="1">
        <w:r w:rsidRPr="009650BD">
          <w:rPr>
            <w:rStyle w:val="Hypertextovodkaz"/>
            <w:rFonts w:ascii="Arial" w:hAnsi="Arial" w:cs="Arial"/>
            <w:sz w:val="18"/>
            <w:szCs w:val="18"/>
          </w:rPr>
          <w:t>https://www.muzeumcb.cz/navstivte-nas/p</w:t>
        </w:r>
        <w:r w:rsidRPr="009650BD">
          <w:rPr>
            <w:rStyle w:val="Hypertextovodkaz"/>
            <w:rFonts w:ascii="Arial" w:hAnsi="Arial" w:cs="Arial"/>
            <w:sz w:val="18"/>
            <w:szCs w:val="18"/>
          </w:rPr>
          <w:t>o</w:t>
        </w:r>
        <w:r w:rsidRPr="009650BD">
          <w:rPr>
            <w:rStyle w:val="Hypertextovodkaz"/>
            <w:rFonts w:ascii="Arial" w:hAnsi="Arial" w:cs="Arial"/>
            <w:sz w:val="18"/>
            <w:szCs w:val="18"/>
          </w:rPr>
          <w:t>bocky/pamatnik-jana-zizky-z-trocnova/doprovodne-programy-2/valka-a-vojenstvi-v-dobe-jana-zizky-2.html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  <w:p w:rsidR="00B35C5E" w:rsidRPr="00910A98" w:rsidRDefault="00B35C5E" w:rsidP="00B35C5E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5D63FA" w:rsidRPr="00B35C5E" w:rsidRDefault="00B35C5E" w:rsidP="00B35C5E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Událost na </w:t>
      </w:r>
      <w:proofErr w:type="spellStart"/>
      <w:r>
        <w:rPr>
          <w:rFonts w:ascii="Arial" w:hAnsi="Arial" w:cs="Arial"/>
          <w:sz w:val="18"/>
          <w:szCs w:val="18"/>
        </w:rPr>
        <w:t>Facebooku</w:t>
      </w:r>
      <w:proofErr w:type="spellEnd"/>
      <w:r>
        <w:rPr>
          <w:rFonts w:ascii="Arial" w:hAnsi="Arial" w:cs="Arial"/>
          <w:sz w:val="18"/>
          <w:szCs w:val="18"/>
        </w:rPr>
        <w:t xml:space="preserve">: </w:t>
      </w:r>
      <w:hyperlink r:id="rId9" w:history="1">
        <w:r w:rsidRPr="009650BD">
          <w:rPr>
            <w:rStyle w:val="Hypertextovodkaz"/>
            <w:rFonts w:ascii="Arial" w:hAnsi="Arial" w:cs="Arial"/>
            <w:sz w:val="18"/>
            <w:szCs w:val="18"/>
          </w:rPr>
          <w:t>https://www.facebook.co</w:t>
        </w:r>
        <w:r w:rsidRPr="009650BD">
          <w:rPr>
            <w:rStyle w:val="Hypertextovodkaz"/>
            <w:rFonts w:ascii="Arial" w:hAnsi="Arial" w:cs="Arial"/>
            <w:sz w:val="18"/>
            <w:szCs w:val="18"/>
          </w:rPr>
          <w:t>m</w:t>
        </w:r>
        <w:r w:rsidRPr="009650BD">
          <w:rPr>
            <w:rStyle w:val="Hypertextovodkaz"/>
            <w:rFonts w:ascii="Arial" w:hAnsi="Arial" w:cs="Arial"/>
            <w:sz w:val="18"/>
            <w:szCs w:val="18"/>
          </w:rPr>
          <w:t>/events/6315257245161524/</w:t>
        </w:r>
      </w:hyperlink>
      <w:r>
        <w:rPr>
          <w:rFonts w:ascii="Arial" w:hAnsi="Arial" w:cs="Arial"/>
          <w:sz w:val="18"/>
          <w:szCs w:val="18"/>
        </w:rPr>
        <w:t xml:space="preserve"> </w:t>
      </w:r>
      <w:bookmarkStart w:id="0" w:name="_GoBack"/>
      <w:bookmarkEnd w:id="0"/>
    </w:p>
    <w:sectPr w:rsidR="005D63FA" w:rsidRPr="00B35C5E" w:rsidSect="008474C9">
      <w:headerReference w:type="default" r:id="rId10"/>
      <w:footerReference w:type="default" r:id="rId11"/>
      <w:pgSz w:w="11906" w:h="16838"/>
      <w:pgMar w:top="142" w:right="707" w:bottom="284" w:left="1134" w:header="1191" w:footer="119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9B1DDB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650CF8EB" wp14:editId="3DB62B9C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344977" cy="590550"/>
          <wp:effectExtent l="0" t="0" r="7620" b="0"/>
          <wp:wrapTight wrapText="bothSides">
            <wp:wrapPolygon edited="0">
              <wp:start x="0" y="0"/>
              <wp:lineTo x="0" y="20903"/>
              <wp:lineTo x="21416" y="20903"/>
              <wp:lineTo x="21416" y="0"/>
              <wp:lineTo x="0" y="0"/>
            </wp:wrapPolygon>
          </wp:wrapTight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77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9B1DDB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0C1B8A92" wp14:editId="179FB5C5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E6C22"/>
    <w:multiLevelType w:val="hybridMultilevel"/>
    <w:tmpl w:val="0374D2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E00A3"/>
    <w:multiLevelType w:val="hybridMultilevel"/>
    <w:tmpl w:val="2EEA3C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C5E"/>
    <w:rsid w:val="005D63FA"/>
    <w:rsid w:val="008474C9"/>
    <w:rsid w:val="009B1DDB"/>
    <w:rsid w:val="00B35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A4025"/>
  <w15:chartTrackingRefBased/>
  <w15:docId w15:val="{F03DDB27-0C17-4567-9EBC-354F17FE2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35C5E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35C5E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5C5E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B35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35C5E"/>
  </w:style>
  <w:style w:type="paragraph" w:styleId="Zpat">
    <w:name w:val="footer"/>
    <w:basedOn w:val="Normln"/>
    <w:link w:val="ZpatChar"/>
    <w:uiPriority w:val="99"/>
    <w:unhideWhenUsed/>
    <w:rsid w:val="00B35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35C5E"/>
  </w:style>
  <w:style w:type="character" w:styleId="Sledovanodkaz">
    <w:name w:val="FollowedHyperlink"/>
    <w:basedOn w:val="Standardnpsmoodstavce"/>
    <w:uiPriority w:val="99"/>
    <w:semiHidden/>
    <w:unhideWhenUsed/>
    <w:rsid w:val="009B1DD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zeumcb.cz/navstivte-nas/pobocky/pamatnik-jana-zizky-z-trocnova/doprovodne-programy-2/valka-a-vojenstvi-v-dobe-jana-zizky-2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rketing@muzeumcb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aktor@muzeumcb.cz" TargetMode="External"/><Relationship Id="rId11" Type="http://schemas.openxmlformats.org/officeDocument/2006/relationships/footer" Target="footer1.xml"/><Relationship Id="rId5" Type="http://schemas.openxmlformats.org/officeDocument/2006/relationships/hyperlink" Target="http://www.muzeumcb.cz/vstupenky" TargetMode="Externa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events/6315257245161524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272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3</cp:revision>
  <dcterms:created xsi:type="dcterms:W3CDTF">2023-05-25T12:41:00Z</dcterms:created>
  <dcterms:modified xsi:type="dcterms:W3CDTF">2023-05-25T12:52:00Z</dcterms:modified>
</cp:coreProperties>
</file>