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8EA" w:rsidRPr="00192BB4" w:rsidRDefault="004768EA" w:rsidP="004768EA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4768EA" w:rsidRPr="004768EA" w:rsidRDefault="004768EA" w:rsidP="004768E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4768EA">
        <w:rPr>
          <w:rFonts w:ascii="Arial" w:hAnsi="Arial" w:cs="Arial"/>
          <w:b/>
          <w:color w:val="000000"/>
          <w:sz w:val="44"/>
          <w:szCs w:val="30"/>
        </w:rPr>
        <w:t>ŽUMBERSKÁ SLAVNOST ŘEMESEL</w:t>
      </w:r>
    </w:p>
    <w:p w:rsidR="004768EA" w:rsidRDefault="004768EA" w:rsidP="004768E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sobota 19. 8. 2023 (13:00 – 17:00 hod.)</w:t>
      </w:r>
    </w:p>
    <w:p w:rsidR="004768EA" w:rsidRDefault="004768EA" w:rsidP="004768EA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>
        <w:rPr>
          <w:rFonts w:ascii="Arial" w:hAnsi="Arial" w:cs="Arial"/>
          <w:sz w:val="18"/>
          <w:szCs w:val="24"/>
          <w:u w:val="single"/>
        </w:rPr>
        <w:t>Tvrz Žumberk u Nových Hradů (374 01 Trhové Sviny)</w:t>
      </w:r>
    </w:p>
    <w:p w:rsidR="004768EA" w:rsidRPr="00BA1E64" w:rsidRDefault="004768EA" w:rsidP="004768EA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4768EA" w:rsidRDefault="004768EA" w:rsidP="004768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4768EA">
        <w:rPr>
          <w:rFonts w:ascii="Arial" w:hAnsi="Arial" w:cs="Arial"/>
          <w:b/>
          <w:sz w:val="18"/>
          <w:szCs w:val="18"/>
        </w:rPr>
        <w:t xml:space="preserve">Srdečně vás zveme na pobočku Jihočeského muzea - tvrz Žumberk u Nových Hradů (374 01 Trhové Sviny), kde se v sobotu 19. srpna 2023 od 13:00 do 17:00 hod. uskuteční </w:t>
      </w:r>
      <w:proofErr w:type="spellStart"/>
      <w:r w:rsidRPr="004768EA">
        <w:rPr>
          <w:rFonts w:ascii="Arial" w:hAnsi="Arial" w:cs="Arial"/>
          <w:b/>
          <w:sz w:val="18"/>
          <w:szCs w:val="18"/>
        </w:rPr>
        <w:t>Žumberská</w:t>
      </w:r>
      <w:proofErr w:type="spellEnd"/>
      <w:r w:rsidRPr="004768EA">
        <w:rPr>
          <w:rFonts w:ascii="Arial" w:hAnsi="Arial" w:cs="Arial"/>
          <w:b/>
          <w:sz w:val="18"/>
          <w:szCs w:val="18"/>
        </w:rPr>
        <w:t xml:space="preserve"> slavnost řemesel. Program potěší děti i dospělé. Vstup je zdarma!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4768EA">
        <w:rPr>
          <w:rFonts w:ascii="Arial" w:hAnsi="Arial" w:cs="Arial"/>
          <w:b/>
          <w:sz w:val="18"/>
          <w:szCs w:val="18"/>
        </w:rPr>
        <w:t>Projekt se uskutečňuje za finanční podpory Ministerstva kultury v rámci programu Podpora tradiční lidové kultury – kategorie B.</w:t>
      </w:r>
    </w:p>
    <w:p w:rsidR="004768EA" w:rsidRPr="004768EA" w:rsidRDefault="004768EA" w:rsidP="004768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4768EA">
        <w:rPr>
          <w:rFonts w:ascii="Arial" w:hAnsi="Arial" w:cs="Arial"/>
          <w:b/>
          <w:sz w:val="18"/>
          <w:szCs w:val="18"/>
        </w:rPr>
        <w:t>PROGRAM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 xml:space="preserve">13:00 – 13:20 Zahájení, vystoupení folklorního souboru </w:t>
      </w:r>
      <w:proofErr w:type="spellStart"/>
      <w:r w:rsidRPr="004768EA">
        <w:rPr>
          <w:rFonts w:ascii="Arial" w:hAnsi="Arial" w:cs="Arial"/>
          <w:sz w:val="18"/>
          <w:szCs w:val="18"/>
        </w:rPr>
        <w:t>Doudleban</w:t>
      </w:r>
      <w:proofErr w:type="spellEnd"/>
      <w:r w:rsidRPr="004768EA">
        <w:rPr>
          <w:rFonts w:ascii="Arial" w:hAnsi="Arial" w:cs="Arial"/>
          <w:sz w:val="18"/>
          <w:szCs w:val="18"/>
        </w:rPr>
        <w:t xml:space="preserve"> (stan)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13:30 – 13:50 Komentovaná prohlídka expozice Řemesla pod Novohradskými horami – J. Šimánek (tvrz)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 xml:space="preserve">14:00 – 14:30 Pověsti z okolí </w:t>
      </w:r>
      <w:proofErr w:type="spellStart"/>
      <w:r w:rsidRPr="004768EA">
        <w:rPr>
          <w:rFonts w:ascii="Arial" w:hAnsi="Arial" w:cs="Arial"/>
          <w:sz w:val="18"/>
          <w:szCs w:val="18"/>
        </w:rPr>
        <w:t>Žumberka</w:t>
      </w:r>
      <w:proofErr w:type="spellEnd"/>
      <w:r w:rsidRPr="004768EA">
        <w:rPr>
          <w:rFonts w:ascii="Arial" w:hAnsi="Arial" w:cs="Arial"/>
          <w:sz w:val="18"/>
          <w:szCs w:val="18"/>
        </w:rPr>
        <w:t>, vyprávění pro malé i velké posluchače – J. Šimánek (stan)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14:30 – 14:50 Komentovaná prohlídka expozice Historie tvrze, Skleněný poklad a Osobnosti Novohradska – R. Josefík (tvrz)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 xml:space="preserve">15:00 – 15:30 Vystoupení folklorního souboru </w:t>
      </w:r>
      <w:proofErr w:type="spellStart"/>
      <w:r w:rsidRPr="004768EA">
        <w:rPr>
          <w:rFonts w:ascii="Arial" w:hAnsi="Arial" w:cs="Arial"/>
          <w:sz w:val="18"/>
          <w:szCs w:val="18"/>
        </w:rPr>
        <w:t>Doudleban</w:t>
      </w:r>
      <w:proofErr w:type="spellEnd"/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 xml:space="preserve">15:30 – 15:45 Lidové kroje na </w:t>
      </w:r>
      <w:proofErr w:type="spellStart"/>
      <w:r w:rsidRPr="004768EA">
        <w:rPr>
          <w:rFonts w:ascii="Arial" w:hAnsi="Arial" w:cs="Arial"/>
          <w:sz w:val="18"/>
          <w:szCs w:val="18"/>
        </w:rPr>
        <w:t>Doudlebsku</w:t>
      </w:r>
      <w:proofErr w:type="spellEnd"/>
      <w:r w:rsidRPr="004768EA">
        <w:rPr>
          <w:rFonts w:ascii="Arial" w:hAnsi="Arial" w:cs="Arial"/>
          <w:sz w:val="18"/>
          <w:szCs w:val="18"/>
        </w:rPr>
        <w:t xml:space="preserve"> a Novohradsku, přednáška – J. Šimánek (stan)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 xml:space="preserve">15:45 – 16:25 Divadlo potulného </w:t>
      </w:r>
      <w:proofErr w:type="spellStart"/>
      <w:r w:rsidRPr="004768EA">
        <w:rPr>
          <w:rFonts w:ascii="Arial" w:hAnsi="Arial" w:cs="Arial"/>
          <w:sz w:val="18"/>
          <w:szCs w:val="18"/>
        </w:rPr>
        <w:t>čajovníka</w:t>
      </w:r>
      <w:proofErr w:type="spellEnd"/>
      <w:r w:rsidRPr="004768EA">
        <w:rPr>
          <w:rFonts w:ascii="Arial" w:hAnsi="Arial" w:cs="Arial"/>
          <w:sz w:val="18"/>
          <w:szCs w:val="18"/>
        </w:rPr>
        <w:t xml:space="preserve"> – pohádka Kašpárek a starosta</w:t>
      </w:r>
    </w:p>
    <w:p w:rsidR="004768EA" w:rsidRP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16:00 – 16:30 Tesařské řemeslo, jeho tradice a současnost, přednáška – M. Šnajdr (u řemeslného stánku tesaře v zahradě)</w:t>
      </w:r>
    </w:p>
    <w:p w:rsidR="004768EA" w:rsidRDefault="004768EA" w:rsidP="004768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17:00 Komentovaná prohlídka kostela – R. Josefík (kostel)</w:t>
      </w:r>
    </w:p>
    <w:p w:rsidR="004768EA" w:rsidRPr="004768EA" w:rsidRDefault="004768EA" w:rsidP="004768EA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768EA" w:rsidRPr="004768EA" w:rsidRDefault="004768EA" w:rsidP="004768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4768EA">
        <w:rPr>
          <w:rFonts w:ascii="Arial" w:hAnsi="Arial" w:cs="Arial"/>
          <w:b/>
          <w:sz w:val="18"/>
          <w:szCs w:val="18"/>
        </w:rPr>
        <w:t>p</w:t>
      </w:r>
      <w:r w:rsidRPr="004768EA">
        <w:rPr>
          <w:rFonts w:ascii="Arial" w:hAnsi="Arial" w:cs="Arial"/>
          <w:b/>
          <w:sz w:val="18"/>
          <w:szCs w:val="18"/>
        </w:rPr>
        <w:t>o celou dobu akce (13:00–17:00)</w:t>
      </w:r>
    </w:p>
    <w:p w:rsidR="004768EA" w:rsidRPr="004768EA" w:rsidRDefault="004768EA" w:rsidP="004768E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 xml:space="preserve">ukázky řemesel (v celém areálu): kovář, hrnčíř, tesař a dřevěné nářadí, košíkář, výroba mincí, dřevěných hraček nebo šperků, zpracování vlny na kolovrátku, rybí výšivka, podmalby na skle nebo vitráže technikou </w:t>
      </w:r>
      <w:proofErr w:type="spellStart"/>
      <w:r w:rsidRPr="004768EA">
        <w:rPr>
          <w:rFonts w:ascii="Arial" w:hAnsi="Arial" w:cs="Arial"/>
          <w:sz w:val="18"/>
          <w:szCs w:val="18"/>
        </w:rPr>
        <w:t>Tiffany</w:t>
      </w:r>
      <w:proofErr w:type="spellEnd"/>
      <w:r w:rsidRPr="004768EA">
        <w:rPr>
          <w:rFonts w:ascii="Arial" w:hAnsi="Arial" w:cs="Arial"/>
          <w:sz w:val="18"/>
          <w:szCs w:val="18"/>
        </w:rPr>
        <w:t>.</w:t>
      </w:r>
    </w:p>
    <w:p w:rsidR="004768EA" w:rsidRPr="004768EA" w:rsidRDefault="004768EA" w:rsidP="004768E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soutěž pro děti (v celém areálu u stánků s řemesly)</w:t>
      </w:r>
    </w:p>
    <w:p w:rsidR="004768EA" w:rsidRPr="004768EA" w:rsidRDefault="004768EA" w:rsidP="004768E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jízda na ponících (pod opevněním)</w:t>
      </w:r>
    </w:p>
    <w:p w:rsidR="004768EA" w:rsidRPr="004768EA" w:rsidRDefault="004768EA" w:rsidP="004768E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768EA">
        <w:rPr>
          <w:rFonts w:ascii="Arial" w:hAnsi="Arial" w:cs="Arial"/>
          <w:sz w:val="18"/>
          <w:szCs w:val="18"/>
        </w:rPr>
        <w:t>prohlídky expozic (tvrz, bašta)</w:t>
      </w:r>
    </w:p>
    <w:p w:rsidR="004768EA" w:rsidRDefault="004768EA" w:rsidP="004768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768EA" w:rsidRPr="004768EA" w:rsidRDefault="004768EA" w:rsidP="004768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4768EA" w:rsidRPr="0007587B" w:rsidRDefault="004768EA" w:rsidP="004768E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4768EA" w:rsidRPr="0073125F" w:rsidRDefault="004768EA" w:rsidP="004768EA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5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4768EA" w:rsidRPr="0007587B" w:rsidRDefault="004768EA" w:rsidP="004768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Pr="004768EA" w:rsidRDefault="004768EA" w:rsidP="004768EA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Web Jihočeského muzea:</w:t>
      </w:r>
      <w:r w:rsidRPr="0073125F">
        <w:rPr>
          <w:rFonts w:ascii="Arial" w:hAnsi="Arial" w:cs="Arial"/>
          <w:sz w:val="18"/>
          <w:szCs w:val="18"/>
        </w:rPr>
        <w:t xml:space="preserve"> </w:t>
      </w:r>
      <w:hyperlink r:id="rId6" w:history="1">
        <w:r w:rsidRPr="008F2DC3">
          <w:rPr>
            <w:rStyle w:val="Hypertextovodkaz"/>
            <w:rFonts w:ascii="Arial" w:hAnsi="Arial" w:cs="Arial"/>
            <w:sz w:val="18"/>
            <w:szCs w:val="18"/>
          </w:rPr>
          <w:t>https://www.muzeumcb.cz/navstivte-nas/pobocky/tvrz-zumberk-u-novych-hradu/doprovodne-programy-1/zumberska-slavnost-remesel.html</w:t>
        </w:r>
      </w:hyperlink>
      <w:bookmarkStart w:id="0" w:name="_GoBack"/>
      <w:bookmarkEnd w:id="0"/>
    </w:p>
    <w:sectPr w:rsidR="005D63FA" w:rsidRPr="004768EA" w:rsidSect="00770F77">
      <w:headerReference w:type="default" r:id="rId7"/>
      <w:footerReference w:type="default" r:id="rId8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4768EA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EA1697C" wp14:editId="51588DE4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4768E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368760" wp14:editId="07F434FC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307"/>
    <w:multiLevelType w:val="hybridMultilevel"/>
    <w:tmpl w:val="B45810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56E0D"/>
    <w:multiLevelType w:val="hybridMultilevel"/>
    <w:tmpl w:val="8B1A0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8EA"/>
    <w:rsid w:val="004768EA"/>
    <w:rsid w:val="005D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66D1"/>
  <w15:chartTrackingRefBased/>
  <w15:docId w15:val="{C9AFF762-1C39-429E-832E-9B150A7E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68EA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68E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768EA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76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68EA"/>
  </w:style>
  <w:style w:type="paragraph" w:styleId="Zpat">
    <w:name w:val="footer"/>
    <w:basedOn w:val="Normln"/>
    <w:link w:val="ZpatChar"/>
    <w:uiPriority w:val="99"/>
    <w:unhideWhenUsed/>
    <w:rsid w:val="00476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6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eumcb.cz/navstivte-nas/pobocky/tvrz-zumberk-u-novych-hradu/doprovodne-programy-1/zumberska-slavnost-remesel.html" TargetMode="External"/><Relationship Id="rId5" Type="http://schemas.openxmlformats.org/officeDocument/2006/relationships/hyperlink" Target="mailto:marketing@muzeumcb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2023-08-04T09:03:00Z</dcterms:created>
  <dcterms:modified xsi:type="dcterms:W3CDTF">2023-08-04T09:08:00Z</dcterms:modified>
</cp:coreProperties>
</file>