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AC6" w:rsidRPr="00192BB4" w:rsidRDefault="00534AC6" w:rsidP="00534AC6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534AC6" w:rsidRPr="00534AC6" w:rsidRDefault="00534AC6" w:rsidP="00534AC6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30"/>
        </w:rPr>
      </w:pPr>
      <w:r w:rsidRPr="00534AC6">
        <w:rPr>
          <w:rFonts w:ascii="Arial" w:hAnsi="Arial" w:cs="Arial"/>
          <w:b/>
          <w:color w:val="000000"/>
          <w:sz w:val="40"/>
          <w:szCs w:val="30"/>
        </w:rPr>
        <w:t>TROCNOVSKÉ SLAVNOSTI</w:t>
      </w:r>
    </w:p>
    <w:p w:rsidR="00534AC6" w:rsidRPr="00534AC6" w:rsidRDefault="00534AC6" w:rsidP="00534AC6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30"/>
        </w:rPr>
      </w:pPr>
      <w:r w:rsidRPr="00534AC6">
        <w:rPr>
          <w:rFonts w:ascii="Arial" w:hAnsi="Arial" w:cs="Arial"/>
          <w:b/>
          <w:color w:val="000000"/>
          <w:sz w:val="40"/>
          <w:szCs w:val="30"/>
        </w:rPr>
        <w:t>6. – 7. září 2024</w:t>
      </w:r>
    </w:p>
    <w:p w:rsidR="00534AC6" w:rsidRPr="00D6712A" w:rsidRDefault="00534AC6" w:rsidP="00534AC6">
      <w:pPr>
        <w:spacing w:line="240" w:lineRule="auto"/>
        <w:jc w:val="both"/>
        <w:rPr>
          <w:rFonts w:ascii="Arial" w:hAnsi="Arial" w:cs="Arial"/>
          <w:sz w:val="18"/>
          <w:szCs w:val="24"/>
          <w:u w:val="single"/>
        </w:rPr>
      </w:pPr>
      <w:r>
        <w:rPr>
          <w:rFonts w:ascii="Arial" w:hAnsi="Arial" w:cs="Arial"/>
          <w:sz w:val="18"/>
          <w:szCs w:val="24"/>
          <w:u w:val="single"/>
        </w:rPr>
        <w:t xml:space="preserve">Areál Památníku Jana Žižky z Trocnova a </w:t>
      </w:r>
      <w:proofErr w:type="spellStart"/>
      <w:r>
        <w:rPr>
          <w:rFonts w:ascii="Arial" w:hAnsi="Arial" w:cs="Arial"/>
          <w:sz w:val="18"/>
          <w:szCs w:val="18"/>
          <w:u w:val="single"/>
        </w:rPr>
        <w:t>Archeoskanzen</w:t>
      </w:r>
      <w:r>
        <w:rPr>
          <w:rFonts w:ascii="Arial" w:hAnsi="Arial" w:cs="Arial"/>
          <w:sz w:val="18"/>
          <w:szCs w:val="18"/>
          <w:u w:val="single"/>
        </w:rPr>
        <w:t>u</w:t>
      </w:r>
      <w:proofErr w:type="spellEnd"/>
      <w:r w:rsidRPr="00D6712A">
        <w:rPr>
          <w:rFonts w:ascii="Arial" w:hAnsi="Arial" w:cs="Arial"/>
          <w:sz w:val="18"/>
          <w:szCs w:val="18"/>
          <w:u w:val="single"/>
        </w:rPr>
        <w:t xml:space="preserve"> Trocnov (Trocnov 14, 373 12 Borovany)</w:t>
      </w:r>
    </w:p>
    <w:p w:rsidR="00534AC6" w:rsidRPr="003635BE" w:rsidRDefault="00534AC6" w:rsidP="003635BE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34AC6" w:rsidRPr="003635BE" w:rsidRDefault="00534AC6" w:rsidP="003635B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635BE">
        <w:rPr>
          <w:rFonts w:ascii="Arial" w:hAnsi="Arial" w:cs="Arial"/>
          <w:b/>
          <w:sz w:val="18"/>
          <w:szCs w:val="18"/>
        </w:rPr>
        <w:t xml:space="preserve">Jihočeský kraj a Jihočeské muzeum Vás srdečně zvou na dvoudenní Trocnovské slavnosti, které se konají 6. – 7. září 2024 (pátek a sobota) v areálu Památníku Jana Žižky z Trocnova a </w:t>
      </w:r>
      <w:proofErr w:type="spellStart"/>
      <w:r w:rsidRPr="003635BE">
        <w:rPr>
          <w:rFonts w:ascii="Arial" w:hAnsi="Arial" w:cs="Arial"/>
          <w:b/>
          <w:sz w:val="18"/>
          <w:szCs w:val="18"/>
        </w:rPr>
        <w:t>Archeoskanzenu</w:t>
      </w:r>
      <w:proofErr w:type="spellEnd"/>
      <w:r w:rsidRPr="003635BE">
        <w:rPr>
          <w:rFonts w:ascii="Arial" w:hAnsi="Arial" w:cs="Arial"/>
          <w:b/>
          <w:sz w:val="18"/>
          <w:szCs w:val="18"/>
        </w:rPr>
        <w:t xml:space="preserve"> Trocnov</w:t>
      </w:r>
      <w:r w:rsidRPr="003635BE">
        <w:rPr>
          <w:rFonts w:ascii="Arial" w:hAnsi="Arial" w:cs="Arial"/>
          <w:b/>
          <w:sz w:val="18"/>
          <w:szCs w:val="18"/>
        </w:rPr>
        <w:t xml:space="preserve"> (Trocnov 14, 373 12 Borovany)</w:t>
      </w:r>
      <w:r w:rsidRPr="003635BE">
        <w:rPr>
          <w:rFonts w:ascii="Arial" w:hAnsi="Arial" w:cs="Arial"/>
          <w:b/>
          <w:sz w:val="18"/>
          <w:szCs w:val="18"/>
        </w:rPr>
        <w:t xml:space="preserve">! Těšit se můžete na bohatý program pro děti i dospělé. </w:t>
      </w:r>
      <w:r w:rsidRPr="003635BE">
        <w:rPr>
          <w:rFonts w:ascii="Arial" w:hAnsi="Arial" w:cs="Arial"/>
          <w:b/>
          <w:sz w:val="18"/>
          <w:szCs w:val="18"/>
        </w:rPr>
        <w:t xml:space="preserve">Vstup je zdarma. </w:t>
      </w:r>
      <w:r w:rsidRPr="003635BE">
        <w:rPr>
          <w:rFonts w:ascii="Arial" w:hAnsi="Arial" w:cs="Arial"/>
          <w:b/>
          <w:sz w:val="18"/>
          <w:szCs w:val="18"/>
        </w:rPr>
        <w:t>Akce se koná pod zášt</w:t>
      </w:r>
      <w:r w:rsidRPr="003635BE">
        <w:rPr>
          <w:rFonts w:ascii="Arial" w:hAnsi="Arial" w:cs="Arial"/>
          <w:b/>
          <w:sz w:val="18"/>
          <w:szCs w:val="18"/>
        </w:rPr>
        <w:t xml:space="preserve">itou hejtmana Jihočeského kraje </w:t>
      </w:r>
      <w:r w:rsidR="00FF6904" w:rsidRPr="003635BE">
        <w:rPr>
          <w:rFonts w:ascii="Arial" w:hAnsi="Arial" w:cs="Arial"/>
          <w:b/>
          <w:sz w:val="18"/>
          <w:szCs w:val="18"/>
        </w:rPr>
        <w:t>MUDr. Martina Kuby a u příležitosti letošního 600. výročí úmrtí slavného husitského vojevůdce Jana Žižky z Trocnova.</w:t>
      </w:r>
    </w:p>
    <w:p w:rsidR="00534AC6" w:rsidRPr="003635BE" w:rsidRDefault="00534AC6" w:rsidP="003635B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635BE">
        <w:rPr>
          <w:rFonts w:ascii="Arial" w:hAnsi="Arial" w:cs="Arial"/>
          <w:b/>
          <w:sz w:val="18"/>
          <w:szCs w:val="18"/>
        </w:rPr>
        <w:t xml:space="preserve">V pátek 6. září </w:t>
      </w:r>
      <w:r w:rsidRPr="003635BE">
        <w:rPr>
          <w:rFonts w:ascii="Arial" w:hAnsi="Arial" w:cs="Arial"/>
          <w:sz w:val="18"/>
          <w:szCs w:val="18"/>
        </w:rPr>
        <w:t xml:space="preserve">se můžete těšit na </w:t>
      </w:r>
      <w:proofErr w:type="spellStart"/>
      <w:r w:rsidRPr="003635BE">
        <w:rPr>
          <w:rFonts w:ascii="Arial" w:hAnsi="Arial" w:cs="Arial"/>
          <w:sz w:val="18"/>
          <w:szCs w:val="18"/>
        </w:rPr>
        <w:t>Rockfest</w:t>
      </w:r>
      <w:proofErr w:type="spellEnd"/>
      <w:r w:rsidR="00FF6904" w:rsidRPr="003635BE">
        <w:rPr>
          <w:rFonts w:ascii="Arial" w:hAnsi="Arial" w:cs="Arial"/>
          <w:sz w:val="18"/>
          <w:szCs w:val="18"/>
        </w:rPr>
        <w:t xml:space="preserve">, který se koná na louce u monumentální sochy Jana Žižky. Zahájení se uskuteční v 16:45 hod. a následně odehrají své koncerty skupiny Vodovod, Keks, Petr Kolář s kapelou, Tlustá Berta a </w:t>
      </w:r>
      <w:proofErr w:type="spellStart"/>
      <w:r w:rsidR="00FF6904" w:rsidRPr="003635BE">
        <w:rPr>
          <w:rFonts w:ascii="Arial" w:hAnsi="Arial" w:cs="Arial"/>
          <w:sz w:val="18"/>
          <w:szCs w:val="18"/>
        </w:rPr>
        <w:t>Seven</w:t>
      </w:r>
      <w:proofErr w:type="spellEnd"/>
      <w:r w:rsidR="00FF6904" w:rsidRPr="003635BE">
        <w:rPr>
          <w:rFonts w:ascii="Arial" w:hAnsi="Arial" w:cs="Arial"/>
          <w:sz w:val="18"/>
          <w:szCs w:val="18"/>
        </w:rPr>
        <w:t xml:space="preserve">. Mezi jednotlivými kapelami vystoupí s bubenickými </w:t>
      </w:r>
      <w:r w:rsidR="00E22D74" w:rsidRPr="003635BE">
        <w:rPr>
          <w:rFonts w:ascii="Arial" w:hAnsi="Arial" w:cs="Arial"/>
          <w:sz w:val="18"/>
          <w:szCs w:val="18"/>
        </w:rPr>
        <w:t xml:space="preserve">show skupina </w:t>
      </w:r>
      <w:proofErr w:type="spellStart"/>
      <w:r w:rsidR="00E22D74" w:rsidRPr="003635BE">
        <w:rPr>
          <w:rFonts w:ascii="Arial" w:hAnsi="Arial" w:cs="Arial"/>
          <w:sz w:val="18"/>
          <w:szCs w:val="18"/>
        </w:rPr>
        <w:t>Wild</w:t>
      </w:r>
      <w:proofErr w:type="spellEnd"/>
      <w:r w:rsidR="00E22D74" w:rsidRPr="003635BE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E22D74" w:rsidRPr="003635BE">
        <w:rPr>
          <w:rFonts w:ascii="Arial" w:hAnsi="Arial" w:cs="Arial"/>
          <w:sz w:val="18"/>
          <w:szCs w:val="18"/>
        </w:rPr>
        <w:t>Sticks</w:t>
      </w:r>
      <w:proofErr w:type="spellEnd"/>
      <w:r w:rsidR="00E22D74" w:rsidRPr="003635BE">
        <w:rPr>
          <w:rFonts w:ascii="Arial" w:hAnsi="Arial" w:cs="Arial"/>
          <w:sz w:val="18"/>
          <w:szCs w:val="18"/>
        </w:rPr>
        <w:t xml:space="preserve"> a v </w:t>
      </w:r>
      <w:r w:rsidR="00FF6904" w:rsidRPr="003635BE">
        <w:rPr>
          <w:rFonts w:ascii="Arial" w:hAnsi="Arial" w:cs="Arial"/>
          <w:sz w:val="18"/>
          <w:szCs w:val="18"/>
        </w:rPr>
        <w:t>průběhu večera je naplánován také pokus o zápis do České knihy rekordů, a to hromadným zpěvem chorálu se sborem - Kdož jste Boží bojovníci.</w:t>
      </w:r>
    </w:p>
    <w:p w:rsidR="00FB0273" w:rsidRDefault="00E22D74" w:rsidP="003635B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635BE">
        <w:rPr>
          <w:rFonts w:ascii="Arial" w:hAnsi="Arial" w:cs="Arial"/>
          <w:b/>
          <w:sz w:val="18"/>
          <w:szCs w:val="18"/>
        </w:rPr>
        <w:t>V sobotu 7. září</w:t>
      </w:r>
      <w:r w:rsidRPr="003635BE">
        <w:rPr>
          <w:rFonts w:ascii="Arial" w:hAnsi="Arial" w:cs="Arial"/>
          <w:sz w:val="18"/>
          <w:szCs w:val="18"/>
        </w:rPr>
        <w:t xml:space="preserve"> je připraven </w:t>
      </w:r>
      <w:r w:rsidR="00046DC6" w:rsidRPr="003635BE">
        <w:rPr>
          <w:rFonts w:ascii="Arial" w:hAnsi="Arial" w:cs="Arial"/>
          <w:sz w:val="18"/>
          <w:szCs w:val="18"/>
        </w:rPr>
        <w:t>tradiční</w:t>
      </w:r>
      <w:r w:rsidRPr="003635BE">
        <w:rPr>
          <w:rFonts w:ascii="Arial" w:hAnsi="Arial" w:cs="Arial"/>
          <w:sz w:val="18"/>
          <w:szCs w:val="18"/>
        </w:rPr>
        <w:t xml:space="preserve"> celodenní </w:t>
      </w:r>
      <w:r w:rsidR="00046DC6" w:rsidRPr="003635BE">
        <w:rPr>
          <w:rFonts w:ascii="Arial" w:hAnsi="Arial" w:cs="Arial"/>
          <w:sz w:val="18"/>
          <w:szCs w:val="18"/>
        </w:rPr>
        <w:t xml:space="preserve">historický </w:t>
      </w:r>
      <w:r w:rsidRPr="003635BE">
        <w:rPr>
          <w:rFonts w:ascii="Arial" w:hAnsi="Arial" w:cs="Arial"/>
          <w:sz w:val="18"/>
          <w:szCs w:val="18"/>
        </w:rPr>
        <w:t xml:space="preserve">program pro </w:t>
      </w:r>
      <w:r w:rsidR="00046DC6" w:rsidRPr="003635BE">
        <w:rPr>
          <w:rFonts w:ascii="Arial" w:hAnsi="Arial" w:cs="Arial"/>
          <w:sz w:val="18"/>
          <w:szCs w:val="18"/>
        </w:rPr>
        <w:t>děti i dospělé (10:00 – 17:00 hod.) a také večerní koncerty</w:t>
      </w:r>
      <w:r w:rsidR="00FB0273">
        <w:rPr>
          <w:rFonts w:ascii="Arial" w:hAnsi="Arial" w:cs="Arial"/>
          <w:sz w:val="18"/>
          <w:szCs w:val="18"/>
        </w:rPr>
        <w:t xml:space="preserve"> skupin </w:t>
      </w:r>
      <w:proofErr w:type="spellStart"/>
      <w:r w:rsidR="00FB0273">
        <w:rPr>
          <w:rFonts w:ascii="Arial" w:hAnsi="Arial" w:cs="Arial"/>
          <w:sz w:val="18"/>
          <w:szCs w:val="18"/>
        </w:rPr>
        <w:t>Rozkrock</w:t>
      </w:r>
      <w:proofErr w:type="spellEnd"/>
      <w:r w:rsidR="00FB0273">
        <w:rPr>
          <w:rFonts w:ascii="Arial" w:hAnsi="Arial" w:cs="Arial"/>
          <w:sz w:val="18"/>
          <w:szCs w:val="18"/>
        </w:rPr>
        <w:t>, Žlutý pes a zpěvačky Anny K.</w:t>
      </w:r>
      <w:r w:rsidR="00046DC6" w:rsidRPr="003635BE">
        <w:rPr>
          <w:rFonts w:ascii="Arial" w:hAnsi="Arial" w:cs="Arial"/>
          <w:sz w:val="18"/>
          <w:szCs w:val="18"/>
        </w:rPr>
        <w:t xml:space="preserve"> (17:00 – 21:30 hod.)</w:t>
      </w:r>
      <w:r w:rsidR="00FB0273">
        <w:rPr>
          <w:rFonts w:ascii="Arial" w:hAnsi="Arial" w:cs="Arial"/>
          <w:sz w:val="18"/>
          <w:szCs w:val="18"/>
        </w:rPr>
        <w:t>.</w:t>
      </w:r>
    </w:p>
    <w:p w:rsidR="003635BE" w:rsidRDefault="00046DC6" w:rsidP="003635B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635BE">
        <w:rPr>
          <w:rFonts w:ascii="Arial" w:hAnsi="Arial" w:cs="Arial"/>
          <w:sz w:val="18"/>
          <w:szCs w:val="18"/>
        </w:rPr>
        <w:t>Zahájení proběhne v 10:00 hod. dopoledne na hlavní scéně u sochy Jana Žižky. Na co všechno se můžete během dne těšit?</w:t>
      </w:r>
    </w:p>
    <w:p w:rsidR="003635BE" w:rsidRDefault="00046DC6" w:rsidP="003635B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635BE">
        <w:rPr>
          <w:rFonts w:ascii="Arial" w:hAnsi="Arial" w:cs="Arial"/>
          <w:sz w:val="18"/>
          <w:szCs w:val="18"/>
        </w:rPr>
        <w:t>Návštěvníky</w:t>
      </w:r>
      <w:r w:rsidR="00327FDC" w:rsidRPr="003635BE">
        <w:rPr>
          <w:rFonts w:ascii="Arial" w:hAnsi="Arial" w:cs="Arial"/>
          <w:sz w:val="18"/>
          <w:szCs w:val="18"/>
        </w:rPr>
        <w:t xml:space="preserve"> v areálu Památníku</w:t>
      </w:r>
      <w:r w:rsidRPr="003635BE">
        <w:rPr>
          <w:rFonts w:ascii="Arial" w:hAnsi="Arial" w:cs="Arial"/>
          <w:sz w:val="18"/>
          <w:szCs w:val="18"/>
        </w:rPr>
        <w:t xml:space="preserve"> jistě zaujmou dvě kuchařské show Vladimíra Tůmy s ochutnávkami dobových pokrmů pro publikum (vepřík na modrém </w:t>
      </w:r>
      <w:proofErr w:type="spellStart"/>
      <w:r w:rsidRPr="003635BE">
        <w:rPr>
          <w:rFonts w:ascii="Arial" w:hAnsi="Arial" w:cs="Arial"/>
          <w:sz w:val="18"/>
          <w:szCs w:val="18"/>
        </w:rPr>
        <w:t>lekváru</w:t>
      </w:r>
      <w:proofErr w:type="spellEnd"/>
      <w:r w:rsidRPr="003635BE">
        <w:rPr>
          <w:rFonts w:ascii="Arial" w:hAnsi="Arial" w:cs="Arial"/>
          <w:sz w:val="18"/>
          <w:szCs w:val="18"/>
        </w:rPr>
        <w:t xml:space="preserve"> s perníkovou jíchou s houbovým </w:t>
      </w:r>
      <w:proofErr w:type="spellStart"/>
      <w:r w:rsidRPr="003635BE">
        <w:rPr>
          <w:rFonts w:ascii="Arial" w:hAnsi="Arial" w:cs="Arial"/>
          <w:sz w:val="18"/>
          <w:szCs w:val="18"/>
        </w:rPr>
        <w:t>kroupovníkem</w:t>
      </w:r>
      <w:proofErr w:type="spellEnd"/>
      <w:r w:rsidRPr="003635BE">
        <w:rPr>
          <w:rFonts w:ascii="Arial" w:hAnsi="Arial" w:cs="Arial"/>
          <w:sz w:val="18"/>
          <w:szCs w:val="18"/>
        </w:rPr>
        <w:t xml:space="preserve"> dle rytíře Bavora Rodovského z Hustiřan a  koule z </w:t>
      </w:r>
      <w:proofErr w:type="spellStart"/>
      <w:r w:rsidRPr="003635BE">
        <w:rPr>
          <w:rFonts w:ascii="Arial" w:hAnsi="Arial" w:cs="Arial"/>
          <w:sz w:val="18"/>
          <w:szCs w:val="18"/>
        </w:rPr>
        <w:t>kurou</w:t>
      </w:r>
      <w:proofErr w:type="spellEnd"/>
      <w:r w:rsidRPr="003635BE">
        <w:rPr>
          <w:rFonts w:ascii="Arial" w:hAnsi="Arial" w:cs="Arial"/>
          <w:sz w:val="18"/>
          <w:szCs w:val="18"/>
        </w:rPr>
        <w:t xml:space="preserve"> a </w:t>
      </w:r>
      <w:proofErr w:type="spellStart"/>
      <w:r w:rsidRPr="003635BE">
        <w:rPr>
          <w:rFonts w:ascii="Arial" w:hAnsi="Arial" w:cs="Arial"/>
          <w:sz w:val="18"/>
          <w:szCs w:val="18"/>
        </w:rPr>
        <w:t>bažantov</w:t>
      </w:r>
      <w:proofErr w:type="spellEnd"/>
      <w:r w:rsidRPr="003635BE">
        <w:rPr>
          <w:rFonts w:ascii="Arial" w:hAnsi="Arial" w:cs="Arial"/>
          <w:sz w:val="18"/>
          <w:szCs w:val="18"/>
        </w:rPr>
        <w:t xml:space="preserve"> s houbami z </w:t>
      </w:r>
      <w:proofErr w:type="spellStart"/>
      <w:r w:rsidRPr="003635BE">
        <w:rPr>
          <w:rFonts w:ascii="Arial" w:hAnsi="Arial" w:cs="Arial"/>
          <w:sz w:val="18"/>
          <w:szCs w:val="18"/>
        </w:rPr>
        <w:t>kuchmisterské</w:t>
      </w:r>
      <w:proofErr w:type="spellEnd"/>
      <w:r w:rsidRPr="003635BE">
        <w:rPr>
          <w:rFonts w:ascii="Arial" w:hAnsi="Arial" w:cs="Arial"/>
          <w:sz w:val="18"/>
          <w:szCs w:val="18"/>
        </w:rPr>
        <w:t xml:space="preserve"> knihy </w:t>
      </w:r>
      <w:proofErr w:type="spellStart"/>
      <w:r w:rsidRPr="003635BE">
        <w:rPr>
          <w:rFonts w:ascii="Arial" w:hAnsi="Arial" w:cs="Arial"/>
          <w:sz w:val="18"/>
          <w:szCs w:val="18"/>
        </w:rPr>
        <w:t>Pavela</w:t>
      </w:r>
      <w:proofErr w:type="spellEnd"/>
      <w:r w:rsidRPr="003635BE">
        <w:rPr>
          <w:rFonts w:ascii="Arial" w:hAnsi="Arial" w:cs="Arial"/>
          <w:sz w:val="18"/>
          <w:szCs w:val="18"/>
        </w:rPr>
        <w:t xml:space="preserve"> Severína z </w:t>
      </w:r>
      <w:proofErr w:type="spellStart"/>
      <w:r w:rsidRPr="003635BE">
        <w:rPr>
          <w:rFonts w:ascii="Arial" w:hAnsi="Arial" w:cs="Arial"/>
          <w:sz w:val="18"/>
          <w:szCs w:val="18"/>
        </w:rPr>
        <w:t>Kapí</w:t>
      </w:r>
      <w:proofErr w:type="spellEnd"/>
      <w:r w:rsidRPr="003635BE">
        <w:rPr>
          <w:rFonts w:ascii="Arial" w:hAnsi="Arial" w:cs="Arial"/>
          <w:sz w:val="18"/>
          <w:szCs w:val="18"/>
        </w:rPr>
        <w:t xml:space="preserve"> hory). Lákadlem jsou i vystoupení šermířského a divadelního spolku </w:t>
      </w:r>
      <w:proofErr w:type="spellStart"/>
      <w:r w:rsidRPr="003635BE">
        <w:rPr>
          <w:rFonts w:ascii="Arial" w:hAnsi="Arial" w:cs="Arial"/>
          <w:sz w:val="18"/>
          <w:szCs w:val="18"/>
        </w:rPr>
        <w:t>Harcíři</w:t>
      </w:r>
      <w:proofErr w:type="spellEnd"/>
      <w:r w:rsidRPr="003635BE">
        <w:rPr>
          <w:rFonts w:ascii="Arial" w:hAnsi="Arial" w:cs="Arial"/>
          <w:sz w:val="18"/>
          <w:szCs w:val="18"/>
        </w:rPr>
        <w:t xml:space="preserve"> z Rokycan, kteří si připravili </w:t>
      </w:r>
      <w:proofErr w:type="gramStart"/>
      <w:r w:rsidRPr="003635BE">
        <w:rPr>
          <w:rFonts w:ascii="Arial" w:hAnsi="Arial" w:cs="Arial"/>
          <w:sz w:val="18"/>
          <w:szCs w:val="18"/>
        </w:rPr>
        <w:t>představení Jak</w:t>
      </w:r>
      <w:proofErr w:type="gramEnd"/>
      <w:r w:rsidRPr="003635BE">
        <w:rPr>
          <w:rFonts w:ascii="Arial" w:hAnsi="Arial" w:cs="Arial"/>
          <w:sz w:val="18"/>
          <w:szCs w:val="18"/>
        </w:rPr>
        <w:t xml:space="preserve"> Žižka o druhé oko přišel a také představení Ztracenci – výcvik vojenské jednotky lancknechtů. Děti určitě potěší </w:t>
      </w:r>
      <w:r w:rsidR="004836DE" w:rsidRPr="003635BE">
        <w:rPr>
          <w:rFonts w:ascii="Arial" w:hAnsi="Arial" w:cs="Arial"/>
          <w:sz w:val="18"/>
          <w:szCs w:val="18"/>
        </w:rPr>
        <w:t xml:space="preserve">také </w:t>
      </w:r>
      <w:r w:rsidRPr="003635BE">
        <w:rPr>
          <w:rFonts w:ascii="Arial" w:hAnsi="Arial" w:cs="Arial"/>
          <w:sz w:val="18"/>
          <w:szCs w:val="18"/>
        </w:rPr>
        <w:t xml:space="preserve">řízená středověká bitva se zapojením návštěvníků. V průběhu celého dne je </w:t>
      </w:r>
      <w:r w:rsidR="004836DE" w:rsidRPr="003635BE">
        <w:rPr>
          <w:rFonts w:ascii="Arial" w:hAnsi="Arial" w:cs="Arial"/>
          <w:sz w:val="18"/>
          <w:szCs w:val="18"/>
        </w:rPr>
        <w:t xml:space="preserve">dále </w:t>
      </w:r>
      <w:r w:rsidRPr="003635BE">
        <w:rPr>
          <w:rFonts w:ascii="Arial" w:hAnsi="Arial" w:cs="Arial"/>
          <w:sz w:val="18"/>
          <w:szCs w:val="18"/>
        </w:rPr>
        <w:t xml:space="preserve">připraveno stanoviště sokolnictví a tři komentované letové ukázky dravců v podání Sokolnického dvorce </w:t>
      </w:r>
      <w:proofErr w:type="spellStart"/>
      <w:r w:rsidRPr="003635BE">
        <w:rPr>
          <w:rFonts w:ascii="Arial" w:hAnsi="Arial" w:cs="Arial"/>
          <w:sz w:val="18"/>
          <w:szCs w:val="18"/>
        </w:rPr>
        <w:t>Falker</w:t>
      </w:r>
      <w:proofErr w:type="spellEnd"/>
      <w:r w:rsidR="001B2B84" w:rsidRPr="003635BE">
        <w:rPr>
          <w:rFonts w:ascii="Arial" w:hAnsi="Arial" w:cs="Arial"/>
          <w:sz w:val="18"/>
          <w:szCs w:val="18"/>
        </w:rPr>
        <w:t xml:space="preserve"> Jana Brože. Pochopitelně nebude chybět ani živá středověká hudba, o kterou se postará kapela Elthin z Plzně. Hudební složku doplní literárně-hudební vystoupení Husovo kázání Mír tomuto domu, tedy 11 husitskýc</w:t>
      </w:r>
      <w:r w:rsidR="004836DE" w:rsidRPr="003635BE">
        <w:rPr>
          <w:rFonts w:ascii="Arial" w:hAnsi="Arial" w:cs="Arial"/>
          <w:sz w:val="18"/>
          <w:szCs w:val="18"/>
        </w:rPr>
        <w:t xml:space="preserve">h chorálů pro žesťové kvinteto v podání </w:t>
      </w:r>
      <w:r w:rsidR="001B2B84" w:rsidRPr="003635BE">
        <w:rPr>
          <w:rFonts w:ascii="Arial" w:hAnsi="Arial" w:cs="Arial"/>
          <w:sz w:val="18"/>
          <w:szCs w:val="18"/>
        </w:rPr>
        <w:t>soubor</w:t>
      </w:r>
      <w:r w:rsidR="004836DE" w:rsidRPr="003635BE">
        <w:rPr>
          <w:rFonts w:ascii="Arial" w:hAnsi="Arial" w:cs="Arial"/>
          <w:sz w:val="18"/>
          <w:szCs w:val="18"/>
        </w:rPr>
        <w:t>u Neplecha Plech a her</w:t>
      </w:r>
      <w:r w:rsidR="001B2B84" w:rsidRPr="003635BE">
        <w:rPr>
          <w:rFonts w:ascii="Arial" w:hAnsi="Arial" w:cs="Arial"/>
          <w:sz w:val="18"/>
          <w:szCs w:val="18"/>
        </w:rPr>
        <w:t>c</w:t>
      </w:r>
      <w:r w:rsidR="004836DE" w:rsidRPr="003635BE">
        <w:rPr>
          <w:rFonts w:ascii="Arial" w:hAnsi="Arial" w:cs="Arial"/>
          <w:sz w:val="18"/>
          <w:szCs w:val="18"/>
        </w:rPr>
        <w:t>e</w:t>
      </w:r>
      <w:r w:rsidR="001B2B84" w:rsidRPr="003635BE">
        <w:rPr>
          <w:rFonts w:ascii="Arial" w:hAnsi="Arial" w:cs="Arial"/>
          <w:sz w:val="18"/>
          <w:szCs w:val="18"/>
        </w:rPr>
        <w:t xml:space="preserve"> Dominik</w:t>
      </w:r>
      <w:r w:rsidR="004836DE" w:rsidRPr="003635BE">
        <w:rPr>
          <w:rFonts w:ascii="Arial" w:hAnsi="Arial" w:cs="Arial"/>
          <w:sz w:val="18"/>
          <w:szCs w:val="18"/>
        </w:rPr>
        <w:t>a Linky</w:t>
      </w:r>
      <w:r w:rsidR="001B2B84" w:rsidRPr="003635BE">
        <w:rPr>
          <w:rFonts w:ascii="Arial" w:hAnsi="Arial" w:cs="Arial"/>
          <w:sz w:val="18"/>
          <w:szCs w:val="18"/>
        </w:rPr>
        <w:t xml:space="preserve"> z Divadla Drak.</w:t>
      </w:r>
      <w:r w:rsidR="004836DE" w:rsidRPr="003635BE">
        <w:rPr>
          <w:rFonts w:ascii="Arial" w:hAnsi="Arial" w:cs="Arial"/>
          <w:sz w:val="18"/>
          <w:szCs w:val="18"/>
        </w:rPr>
        <w:t xml:space="preserve"> Velkým tahákem akce je rovněž účast známého českého historika Petra </w:t>
      </w:r>
      <w:proofErr w:type="spellStart"/>
      <w:r w:rsidR="004836DE" w:rsidRPr="003635BE">
        <w:rPr>
          <w:rFonts w:ascii="Arial" w:hAnsi="Arial" w:cs="Arial"/>
          <w:sz w:val="18"/>
          <w:szCs w:val="18"/>
        </w:rPr>
        <w:t>Čorneje</w:t>
      </w:r>
      <w:proofErr w:type="spellEnd"/>
      <w:r w:rsidR="004836DE" w:rsidRPr="003635BE">
        <w:rPr>
          <w:rFonts w:ascii="Arial" w:hAnsi="Arial" w:cs="Arial"/>
          <w:sz w:val="18"/>
          <w:szCs w:val="18"/>
        </w:rPr>
        <w:t xml:space="preserve">. V rámci moderované diskuze bude pokřtěna jeho nová kniha Spory o Jana Žižku 1424 – 2024 a pan profesor si připravil i čtené ukázky. Po skončení následuje autogramiáda a prodej knihy. </w:t>
      </w:r>
      <w:r w:rsidR="00327FDC" w:rsidRPr="003635BE">
        <w:rPr>
          <w:rFonts w:ascii="Arial" w:hAnsi="Arial" w:cs="Arial"/>
          <w:sz w:val="18"/>
          <w:szCs w:val="18"/>
        </w:rPr>
        <w:t>Celý den bude také k dispozici prezentace a prodej knih s autogramiádou Otomara Dvořáka (Jan Žižka z Trocnova: Světla a stíny hejtmanovy životní cesty) a Jaromíra Jindry (Růže pro Kateřinu: Střípky z mládí Jana Žižky z Trocnova).</w:t>
      </w:r>
      <w:r w:rsidR="00A168AB" w:rsidRPr="003635BE">
        <w:rPr>
          <w:rFonts w:ascii="Arial" w:hAnsi="Arial" w:cs="Arial"/>
          <w:sz w:val="18"/>
          <w:szCs w:val="18"/>
        </w:rPr>
        <w:t xml:space="preserve"> Připraveny jsou dále</w:t>
      </w:r>
      <w:r w:rsidR="004836DE" w:rsidRPr="003635BE">
        <w:rPr>
          <w:rFonts w:ascii="Arial" w:hAnsi="Arial" w:cs="Arial"/>
          <w:sz w:val="18"/>
          <w:szCs w:val="18"/>
        </w:rPr>
        <w:t xml:space="preserve"> ukázky historických řemesel v režii </w:t>
      </w:r>
      <w:r w:rsidR="00327FDC" w:rsidRPr="003635BE">
        <w:rPr>
          <w:rFonts w:ascii="Arial" w:hAnsi="Arial" w:cs="Arial"/>
          <w:sz w:val="18"/>
          <w:szCs w:val="18"/>
        </w:rPr>
        <w:t>spolku</w:t>
      </w:r>
      <w:r w:rsidR="004836DE" w:rsidRPr="003635BE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4836DE" w:rsidRPr="003635BE">
        <w:rPr>
          <w:rFonts w:ascii="Arial" w:hAnsi="Arial" w:cs="Arial"/>
          <w:sz w:val="18"/>
          <w:szCs w:val="18"/>
        </w:rPr>
        <w:t>Tempus</w:t>
      </w:r>
      <w:proofErr w:type="spellEnd"/>
      <w:r w:rsidR="004836DE" w:rsidRPr="003635BE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4836DE" w:rsidRPr="003635BE">
        <w:rPr>
          <w:rFonts w:ascii="Arial" w:hAnsi="Arial" w:cs="Arial"/>
          <w:sz w:val="18"/>
          <w:szCs w:val="18"/>
        </w:rPr>
        <w:t>Artificum</w:t>
      </w:r>
      <w:proofErr w:type="spellEnd"/>
      <w:r w:rsidR="004836DE" w:rsidRPr="003635BE">
        <w:rPr>
          <w:rFonts w:ascii="Arial" w:hAnsi="Arial" w:cs="Arial"/>
          <w:sz w:val="18"/>
          <w:szCs w:val="18"/>
        </w:rPr>
        <w:t xml:space="preserve"> (svíčkař, pregéř, provazník, tkaní </w:t>
      </w:r>
      <w:proofErr w:type="spellStart"/>
      <w:r w:rsidR="004836DE" w:rsidRPr="003635BE">
        <w:rPr>
          <w:rFonts w:ascii="Arial" w:hAnsi="Arial" w:cs="Arial"/>
          <w:sz w:val="18"/>
          <w:szCs w:val="18"/>
        </w:rPr>
        <w:t>karetek</w:t>
      </w:r>
      <w:proofErr w:type="spellEnd"/>
      <w:r w:rsidR="004836DE" w:rsidRPr="003635BE">
        <w:rPr>
          <w:rFonts w:ascii="Arial" w:hAnsi="Arial" w:cs="Arial"/>
          <w:sz w:val="18"/>
          <w:szCs w:val="18"/>
        </w:rPr>
        <w:t>, kameník, předení vlny a kopřiv, tisk na látku, lukař a desková malba). Rovněž</w:t>
      </w:r>
      <w:r w:rsidR="00327FDC" w:rsidRPr="003635BE">
        <w:rPr>
          <w:rFonts w:ascii="Arial" w:hAnsi="Arial" w:cs="Arial"/>
          <w:sz w:val="18"/>
          <w:szCs w:val="18"/>
        </w:rPr>
        <w:t xml:space="preserve"> se můžete těšit na ukázky středověké kuchyně. Návštěvníci si mohou vyzkoušet střelbu z luku a kuše a obdivovat funkční dobývací stroje (katapult, </w:t>
      </w:r>
      <w:proofErr w:type="spellStart"/>
      <w:r w:rsidR="00327FDC" w:rsidRPr="003635BE">
        <w:rPr>
          <w:rFonts w:ascii="Arial" w:hAnsi="Arial" w:cs="Arial"/>
          <w:sz w:val="18"/>
          <w:szCs w:val="18"/>
        </w:rPr>
        <w:t>trebuchet</w:t>
      </w:r>
      <w:proofErr w:type="spellEnd"/>
      <w:r w:rsidR="00327FDC" w:rsidRPr="003635BE">
        <w:rPr>
          <w:rFonts w:ascii="Arial" w:hAnsi="Arial" w:cs="Arial"/>
          <w:sz w:val="18"/>
          <w:szCs w:val="18"/>
        </w:rPr>
        <w:t xml:space="preserve"> a dětské dělo), které si připravilo uskupení Lucistnice.cz. K dispozici bude také středověký vojenský tábor skupiny historického šermu Fedrfechtýři a spolku </w:t>
      </w:r>
      <w:proofErr w:type="spellStart"/>
      <w:r w:rsidR="00327FDC" w:rsidRPr="003635BE">
        <w:rPr>
          <w:rFonts w:ascii="Arial" w:hAnsi="Arial" w:cs="Arial"/>
          <w:sz w:val="18"/>
          <w:szCs w:val="18"/>
        </w:rPr>
        <w:t>Harcíři</w:t>
      </w:r>
      <w:proofErr w:type="spellEnd"/>
      <w:r w:rsidR="00327FDC" w:rsidRPr="003635BE">
        <w:rPr>
          <w:rFonts w:ascii="Arial" w:hAnsi="Arial" w:cs="Arial"/>
          <w:sz w:val="18"/>
          <w:szCs w:val="18"/>
        </w:rPr>
        <w:t xml:space="preserve"> z Rokycan s ukázkami zbraní, zbroje a dobových stanů šlechtice a válečníka. </w:t>
      </w:r>
      <w:r w:rsidR="00A168AB" w:rsidRPr="003635BE">
        <w:rPr>
          <w:rFonts w:ascii="Arial" w:hAnsi="Arial" w:cs="Arial"/>
          <w:sz w:val="18"/>
          <w:szCs w:val="18"/>
        </w:rPr>
        <w:t xml:space="preserve">Určitě nevynechejte ani procházku venkovní naučnou stezkou kolem trocnovského areálu! </w:t>
      </w:r>
      <w:r w:rsidR="00327FDC" w:rsidRPr="003635BE">
        <w:rPr>
          <w:rFonts w:ascii="Arial" w:hAnsi="Arial" w:cs="Arial"/>
          <w:sz w:val="18"/>
          <w:szCs w:val="18"/>
        </w:rPr>
        <w:t xml:space="preserve">Snímek z akce na památku si </w:t>
      </w:r>
      <w:r w:rsidR="00A168AB" w:rsidRPr="003635BE">
        <w:rPr>
          <w:rFonts w:ascii="Arial" w:hAnsi="Arial" w:cs="Arial"/>
          <w:sz w:val="18"/>
          <w:szCs w:val="18"/>
        </w:rPr>
        <w:t xml:space="preserve">pak </w:t>
      </w:r>
      <w:r w:rsidR="00327FDC" w:rsidRPr="003635BE">
        <w:rPr>
          <w:rFonts w:ascii="Arial" w:hAnsi="Arial" w:cs="Arial"/>
          <w:sz w:val="18"/>
          <w:szCs w:val="18"/>
        </w:rPr>
        <w:t>můžete pořídit ve středov</w:t>
      </w:r>
      <w:r w:rsidR="00A168AB" w:rsidRPr="003635BE">
        <w:rPr>
          <w:rFonts w:ascii="Arial" w:hAnsi="Arial" w:cs="Arial"/>
          <w:sz w:val="18"/>
          <w:szCs w:val="18"/>
        </w:rPr>
        <w:t>ěkém</w:t>
      </w:r>
      <w:r w:rsidR="003635BE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3635BE">
        <w:rPr>
          <w:rFonts w:ascii="Arial" w:hAnsi="Arial" w:cs="Arial"/>
          <w:sz w:val="18"/>
          <w:szCs w:val="18"/>
        </w:rPr>
        <w:t>fotokoutku</w:t>
      </w:r>
      <w:proofErr w:type="spellEnd"/>
      <w:r w:rsidR="003635BE">
        <w:rPr>
          <w:rFonts w:ascii="Arial" w:hAnsi="Arial" w:cs="Arial"/>
          <w:sz w:val="18"/>
          <w:szCs w:val="18"/>
        </w:rPr>
        <w:t xml:space="preserve"> Pavla Dolejšího a</w:t>
      </w:r>
      <w:r w:rsidR="00A168AB" w:rsidRPr="003635BE">
        <w:rPr>
          <w:rFonts w:ascii="Arial" w:hAnsi="Arial" w:cs="Arial"/>
          <w:sz w:val="18"/>
          <w:szCs w:val="18"/>
        </w:rPr>
        <w:t>nebo využijte výrobu vlastních odznaků / placek.</w:t>
      </w:r>
    </w:p>
    <w:p w:rsidR="00F17E39" w:rsidRDefault="00A168AB" w:rsidP="003635B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635BE">
        <w:rPr>
          <w:rFonts w:ascii="Arial" w:hAnsi="Arial" w:cs="Arial"/>
          <w:sz w:val="18"/>
          <w:szCs w:val="18"/>
        </w:rPr>
        <w:lastRenderedPageBreak/>
        <w:t>Archeoskanzen Trocnov nabídne oživené prohlídky zemanského dvorce a venkovské osady</w:t>
      </w:r>
      <w:r w:rsidR="008C2969" w:rsidRPr="003635BE">
        <w:rPr>
          <w:rFonts w:ascii="Arial" w:hAnsi="Arial" w:cs="Arial"/>
          <w:sz w:val="18"/>
          <w:szCs w:val="18"/>
        </w:rPr>
        <w:t xml:space="preserve">, historická řemesla uskupení </w:t>
      </w:r>
      <w:proofErr w:type="spellStart"/>
      <w:r w:rsidR="008C2969" w:rsidRPr="003635BE">
        <w:rPr>
          <w:rFonts w:ascii="Arial" w:hAnsi="Arial" w:cs="Arial"/>
          <w:sz w:val="18"/>
          <w:szCs w:val="18"/>
        </w:rPr>
        <w:t>Danar</w:t>
      </w:r>
      <w:proofErr w:type="spellEnd"/>
      <w:r w:rsidR="008C2969" w:rsidRPr="003635BE">
        <w:rPr>
          <w:rFonts w:ascii="Arial" w:hAnsi="Arial" w:cs="Arial"/>
          <w:sz w:val="18"/>
          <w:szCs w:val="18"/>
        </w:rPr>
        <w:t xml:space="preserve"> (bednář, písař, švec, tkadlena, kovář, hrnčířka, přadlena, soustružník) a také středověkou dobovou kuchyni Císařského regimentu (pečení chleba a placek, dobové pokrmy a ochutnávky)</w:t>
      </w:r>
      <w:r w:rsidRPr="003635BE">
        <w:rPr>
          <w:rFonts w:ascii="Arial" w:hAnsi="Arial" w:cs="Arial"/>
          <w:sz w:val="18"/>
          <w:szCs w:val="18"/>
        </w:rPr>
        <w:t xml:space="preserve">. Areál </w:t>
      </w:r>
      <w:proofErr w:type="spellStart"/>
      <w:r w:rsidR="008C2969" w:rsidRPr="003635BE">
        <w:rPr>
          <w:rFonts w:ascii="Arial" w:hAnsi="Arial" w:cs="Arial"/>
          <w:sz w:val="18"/>
          <w:szCs w:val="18"/>
        </w:rPr>
        <w:t>Archeoskanzenu</w:t>
      </w:r>
      <w:proofErr w:type="spellEnd"/>
      <w:r w:rsidR="008C2969" w:rsidRPr="003635BE">
        <w:rPr>
          <w:rFonts w:ascii="Arial" w:hAnsi="Arial" w:cs="Arial"/>
          <w:sz w:val="18"/>
          <w:szCs w:val="18"/>
        </w:rPr>
        <w:t xml:space="preserve"> </w:t>
      </w:r>
      <w:r w:rsidRPr="003635BE">
        <w:rPr>
          <w:rFonts w:ascii="Arial" w:hAnsi="Arial" w:cs="Arial"/>
          <w:sz w:val="18"/>
          <w:szCs w:val="18"/>
        </w:rPr>
        <w:t>je volně přístupný, kapacita v jeden čas je vždy max. 300 osob.</w:t>
      </w:r>
    </w:p>
    <w:p w:rsidR="00534AC6" w:rsidRPr="003635BE" w:rsidRDefault="008C2969" w:rsidP="003635B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635BE">
        <w:rPr>
          <w:rFonts w:ascii="Arial" w:hAnsi="Arial" w:cs="Arial"/>
          <w:sz w:val="18"/>
          <w:szCs w:val="18"/>
        </w:rPr>
        <w:t xml:space="preserve">Trocnovské slavnosti zakončí koncerty skupin </w:t>
      </w:r>
      <w:proofErr w:type="spellStart"/>
      <w:r w:rsidRPr="003635BE">
        <w:rPr>
          <w:rFonts w:ascii="Arial" w:hAnsi="Arial" w:cs="Arial"/>
          <w:sz w:val="18"/>
          <w:szCs w:val="18"/>
        </w:rPr>
        <w:t>Rozkrock</w:t>
      </w:r>
      <w:proofErr w:type="spellEnd"/>
      <w:r w:rsidRPr="003635BE">
        <w:rPr>
          <w:rFonts w:ascii="Arial" w:hAnsi="Arial" w:cs="Arial"/>
          <w:sz w:val="18"/>
          <w:szCs w:val="18"/>
        </w:rPr>
        <w:t xml:space="preserve"> a Žlutý pes a vrcholem celé akce pak bude vystoupení zpěvačky Anny K.</w:t>
      </w:r>
    </w:p>
    <w:p w:rsidR="003635BE" w:rsidRPr="003635BE" w:rsidRDefault="003635BE" w:rsidP="003635BE">
      <w:pPr>
        <w:spacing w:line="360" w:lineRule="auto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>Při vstupu do celého areálu návštěvník sou</w:t>
      </w: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>hlasí s tímto návštěvním řádem:</w:t>
      </w:r>
    </w:p>
    <w:p w:rsidR="003635BE" w:rsidRPr="003635BE" w:rsidRDefault="003635BE" w:rsidP="003635BE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Zákaz kouření v prostorách areálu </w:t>
      </w:r>
      <w:proofErr w:type="spellStart"/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>Archeoskanzenu</w:t>
      </w:r>
      <w:proofErr w:type="spellEnd"/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Trocnov a v přilehlých lesních porostech.</w:t>
      </w:r>
    </w:p>
    <w:p w:rsidR="003635BE" w:rsidRPr="003635BE" w:rsidRDefault="003635BE" w:rsidP="003635BE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>Zákaz vstupu se zbraní a s výbušnými látkami.</w:t>
      </w:r>
    </w:p>
    <w:p w:rsidR="003635BE" w:rsidRPr="003635BE" w:rsidRDefault="003635BE" w:rsidP="003635BE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>Zákaz parkování vozidel mimo vyhrazené prostory.</w:t>
      </w:r>
    </w:p>
    <w:p w:rsidR="003635BE" w:rsidRPr="003635BE" w:rsidRDefault="003635BE" w:rsidP="003635BE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>Zákaz prodeje alkoholu osobám mladších 18 let a podnapilým osobám.</w:t>
      </w:r>
    </w:p>
    <w:p w:rsidR="003635BE" w:rsidRPr="003635BE" w:rsidRDefault="003635BE" w:rsidP="003635BE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>Zákaz odhazování jakéhokoliv odpadu mimo určené nádoby na odpad.</w:t>
      </w:r>
    </w:p>
    <w:p w:rsidR="003635BE" w:rsidRPr="003635BE" w:rsidRDefault="003635BE" w:rsidP="003635BE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>Pořadatel nezodpovídá za ztrátu či zničení osobních věcí návštěvníků.</w:t>
      </w:r>
    </w:p>
    <w:p w:rsidR="003635BE" w:rsidRPr="003635BE" w:rsidRDefault="003635BE" w:rsidP="003635BE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>V případech veškerých nenadálých krizových situací bude návštěvník dbát instrukcí pořadatele a složek integrovaného záchranného systému.</w:t>
      </w:r>
    </w:p>
    <w:p w:rsidR="003635BE" w:rsidRPr="003635BE" w:rsidRDefault="003635BE" w:rsidP="003635BE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>Děkujeme, že respektujete návštěvní řád, ostatní účastníky akce a jejich práva.</w:t>
      </w:r>
    </w:p>
    <w:p w:rsidR="003635BE" w:rsidRPr="003635BE" w:rsidRDefault="003635BE" w:rsidP="003635BE">
      <w:pPr>
        <w:spacing w:line="360" w:lineRule="auto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3635BE" w:rsidRPr="003635BE" w:rsidRDefault="003635BE" w:rsidP="003635BE">
      <w:pPr>
        <w:spacing w:line="360" w:lineRule="auto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Pro návštěvníky je </w:t>
      </w:r>
      <w:r w:rsidR="009E27D1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zajištěno bezplatné parkování, </w:t>
      </w: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>prodej občerstvení</w:t>
      </w:r>
      <w:r w:rsidR="009E27D1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a zdravotní dohled</w:t>
      </w: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>. Stanové městečko a podobné plochy organizátoři akce nezajišťují a neorganizují.</w:t>
      </w:r>
      <w:bookmarkStart w:id="0" w:name="_GoBack"/>
      <w:bookmarkEnd w:id="0"/>
    </w:p>
    <w:p w:rsidR="003635BE" w:rsidRPr="003635BE" w:rsidRDefault="003635BE" w:rsidP="003635BE">
      <w:pPr>
        <w:spacing w:line="360" w:lineRule="auto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Ve dnech 6. 9. a 7. 9. bude adekvátně posílena vlaková doprava. Hlavní přehled je ke stažení </w:t>
      </w:r>
      <w:r w:rsidR="00F17E39">
        <w:rPr>
          <w:rFonts w:ascii="Arial" w:hAnsi="Arial" w:cs="Arial"/>
          <w:color w:val="333333"/>
          <w:sz w:val="18"/>
          <w:szCs w:val="18"/>
          <w:shd w:val="clear" w:color="auto" w:fill="FFFFFF"/>
        </w:rPr>
        <w:t>na webu Jihočeského muzea</w:t>
      </w: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. Další spoje a informace najdete na </w:t>
      </w:r>
      <w:r w:rsidR="00F17E39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portálu </w:t>
      </w: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>IDOS.cz.</w:t>
      </w:r>
    </w:p>
    <w:p w:rsidR="00534AC6" w:rsidRPr="003635BE" w:rsidRDefault="003635BE" w:rsidP="003635BE">
      <w:pPr>
        <w:spacing w:line="360" w:lineRule="auto"/>
        <w:jc w:val="both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 w:rsidRPr="003635BE">
        <w:rPr>
          <w:rFonts w:ascii="Arial" w:hAnsi="Arial" w:cs="Arial"/>
          <w:color w:val="333333"/>
          <w:sz w:val="18"/>
          <w:szCs w:val="18"/>
          <w:shd w:val="clear" w:color="auto" w:fill="FFFFFF"/>
        </w:rPr>
        <w:t>Dovolujeme si vás informovat, že v souvislosti se stavbou nového návštěvnického a vzdělávacího centra bude v rámci akce uzavřena muzejní budova Památníku Jana Žižky. Archeoskanzen Trocnov je v rámci akce otevřen pouze v sobotu 7. 9. (v pátek 6. 9. je pro veřejnost A</w:t>
      </w:r>
      <w:r w:rsidR="00F17E39">
        <w:rPr>
          <w:rFonts w:ascii="Arial" w:hAnsi="Arial" w:cs="Arial"/>
          <w:color w:val="333333"/>
          <w:sz w:val="18"/>
          <w:szCs w:val="18"/>
          <w:shd w:val="clear" w:color="auto" w:fill="FFFFFF"/>
        </w:rPr>
        <w:t>rcheoskanzen celý den uzavřen).</w:t>
      </w:r>
    </w:p>
    <w:p w:rsidR="00534AC6" w:rsidRPr="00D6712A" w:rsidRDefault="00534AC6" w:rsidP="00534AC6">
      <w:pPr>
        <w:spacing w:line="360" w:lineRule="auto"/>
        <w:rPr>
          <w:rFonts w:ascii="Arial" w:hAnsi="Arial" w:cs="Arial"/>
          <w:sz w:val="18"/>
          <w:szCs w:val="18"/>
        </w:rPr>
      </w:pPr>
    </w:p>
    <w:p w:rsidR="00534AC6" w:rsidRPr="0007587B" w:rsidRDefault="00534AC6" w:rsidP="00534AC6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534AC6" w:rsidRDefault="00534AC6" w:rsidP="00534AC6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Web Jihočeského muzea: </w:t>
      </w:r>
      <w:hyperlink r:id="rId5" w:history="1">
        <w:r w:rsidRPr="00EF7C9E">
          <w:rPr>
            <w:rStyle w:val="Hypertextovodkaz"/>
            <w:rFonts w:ascii="Arial" w:hAnsi="Arial" w:cs="Arial"/>
            <w:sz w:val="18"/>
            <w:szCs w:val="18"/>
          </w:rPr>
          <w:t>https://www.muzeumcb.cz/navstivte-nas/pobocky/pamatnik-jana-zizky-z-trocnova/doprovodne-programy-2/trocnovske-slavnosti-2024.html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534AC6" w:rsidRDefault="00534AC6" w:rsidP="00534AC6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534AC6" w:rsidRDefault="00534AC6" w:rsidP="00534AC6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Program ke stažení:</w:t>
      </w:r>
      <w:r>
        <w:rPr>
          <w:rFonts w:ascii="Arial" w:hAnsi="Arial" w:cs="Arial"/>
          <w:sz w:val="18"/>
          <w:szCs w:val="18"/>
        </w:rPr>
        <w:t xml:space="preserve"> </w:t>
      </w:r>
      <w:hyperlink r:id="rId6" w:history="1">
        <w:r w:rsidRPr="00EF7C9E">
          <w:rPr>
            <w:rStyle w:val="Hypertextovodkaz"/>
            <w:rFonts w:ascii="Arial" w:hAnsi="Arial" w:cs="Arial"/>
            <w:sz w:val="18"/>
            <w:szCs w:val="18"/>
          </w:rPr>
          <w:t>https://www.muzeumcb.cz/files/files/Trocnovske-slavnosti-2024-(program)(1).pdf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534AC6" w:rsidRPr="000B247C" w:rsidRDefault="00534AC6" w:rsidP="00534AC6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534AC6" w:rsidRDefault="00534AC6" w:rsidP="00534AC6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Událost na </w:t>
      </w:r>
      <w:proofErr w:type="spellStart"/>
      <w:r>
        <w:rPr>
          <w:rFonts w:ascii="Arial" w:hAnsi="Arial" w:cs="Arial"/>
          <w:sz w:val="18"/>
          <w:szCs w:val="18"/>
        </w:rPr>
        <w:t>Facebooku</w:t>
      </w:r>
      <w:proofErr w:type="spellEnd"/>
      <w:r>
        <w:rPr>
          <w:rFonts w:ascii="Arial" w:hAnsi="Arial" w:cs="Arial"/>
          <w:sz w:val="18"/>
          <w:szCs w:val="18"/>
        </w:rPr>
        <w:t xml:space="preserve">: </w:t>
      </w:r>
      <w:hyperlink r:id="rId7" w:history="1">
        <w:r w:rsidRPr="00EF7C9E">
          <w:rPr>
            <w:rStyle w:val="Hypertextovodkaz"/>
            <w:rFonts w:ascii="Arial" w:hAnsi="Arial" w:cs="Arial"/>
            <w:sz w:val="18"/>
            <w:szCs w:val="18"/>
          </w:rPr>
          <w:t>https://www.facebook.com/events/1431382157506947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534AC6" w:rsidRDefault="00534AC6" w:rsidP="00534AC6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534AC6" w:rsidRDefault="00534AC6" w:rsidP="00534AC6"/>
    <w:p w:rsidR="005D63FA" w:rsidRDefault="005D63FA"/>
    <w:p w:rsidR="003635BE" w:rsidRDefault="003635BE"/>
    <w:p w:rsidR="003635BE" w:rsidRDefault="003635BE"/>
    <w:p w:rsidR="003635BE" w:rsidRPr="00534AC6" w:rsidRDefault="003635BE" w:rsidP="003635B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3635BE" w:rsidRPr="0007587B" w:rsidRDefault="003635BE" w:rsidP="003635BE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3635BE" w:rsidRDefault="003635BE" w:rsidP="003635BE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8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3635BE" w:rsidRPr="0007587B" w:rsidRDefault="003635BE" w:rsidP="003635BE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u w:val="single"/>
        </w:rPr>
        <w:t>Bc. Lenka Věrná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– Krajský úřad Jihočeského kraje, Odbor kultury a památkové péče</w:t>
      </w:r>
      <w:r w:rsidRPr="0007587B">
        <w:rPr>
          <w:rFonts w:ascii="Arial" w:hAnsi="Arial" w:cs="Arial"/>
          <w:sz w:val="18"/>
          <w:szCs w:val="18"/>
        </w:rPr>
        <w:t xml:space="preserve"> (tel.: </w:t>
      </w:r>
      <w:r>
        <w:rPr>
          <w:rFonts w:ascii="Arial" w:hAnsi="Arial" w:cs="Arial"/>
          <w:sz w:val="18"/>
          <w:szCs w:val="18"/>
        </w:rPr>
        <w:t>732 385 782</w:t>
      </w:r>
      <w:r w:rsidRPr="0007587B">
        <w:rPr>
          <w:rFonts w:ascii="Arial" w:hAnsi="Arial" w:cs="Arial"/>
          <w:sz w:val="18"/>
          <w:szCs w:val="18"/>
        </w:rPr>
        <w:t xml:space="preserve"> / </w:t>
      </w:r>
    </w:p>
    <w:p w:rsidR="003635BE" w:rsidRDefault="003635BE" w:rsidP="003635BE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534AC6">
        <w:rPr>
          <w:rFonts w:ascii="Arial" w:hAnsi="Arial" w:cs="Arial"/>
          <w:sz w:val="18"/>
          <w:szCs w:val="18"/>
        </w:rPr>
        <w:t>386 720</w:t>
      </w:r>
      <w:r>
        <w:rPr>
          <w:rFonts w:ascii="Arial" w:hAnsi="Arial" w:cs="Arial"/>
          <w:sz w:val="18"/>
          <w:szCs w:val="18"/>
        </w:rPr>
        <w:t> </w:t>
      </w:r>
      <w:r w:rsidRPr="00534AC6">
        <w:rPr>
          <w:rFonts w:ascii="Arial" w:hAnsi="Arial" w:cs="Arial"/>
          <w:sz w:val="18"/>
          <w:szCs w:val="18"/>
        </w:rPr>
        <w:t xml:space="preserve">872 / e-mail: </w:t>
      </w:r>
      <w:hyperlink r:id="rId9" w:history="1">
        <w:r w:rsidRPr="00EF7C9E">
          <w:rPr>
            <w:rStyle w:val="Hypertextovodkaz"/>
            <w:rFonts w:ascii="Arial" w:hAnsi="Arial" w:cs="Arial"/>
            <w:sz w:val="18"/>
            <w:szCs w:val="18"/>
          </w:rPr>
          <w:t>verna2@kraj-jihocesky.cz</w:t>
        </w:r>
      </w:hyperlink>
      <w:r w:rsidRPr="00534AC6">
        <w:rPr>
          <w:rFonts w:ascii="Arial" w:hAnsi="Arial" w:cs="Arial"/>
          <w:sz w:val="18"/>
          <w:szCs w:val="18"/>
        </w:rPr>
        <w:t>)</w:t>
      </w:r>
    </w:p>
    <w:p w:rsidR="003635BE" w:rsidRDefault="003635BE" w:rsidP="00D803A1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 xml:space="preserve">Mgr. </w:t>
      </w:r>
      <w:r>
        <w:rPr>
          <w:rFonts w:ascii="Arial" w:hAnsi="Arial" w:cs="Arial"/>
          <w:sz w:val="18"/>
          <w:szCs w:val="18"/>
          <w:u w:val="single"/>
        </w:rPr>
        <w:t>Miroslav Petrovský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– Správce trocnovského areálu</w:t>
      </w:r>
      <w:r w:rsidRPr="0007587B">
        <w:rPr>
          <w:rFonts w:ascii="Arial" w:hAnsi="Arial" w:cs="Arial"/>
          <w:sz w:val="18"/>
          <w:szCs w:val="18"/>
        </w:rPr>
        <w:t xml:space="preserve"> (tel.: </w:t>
      </w:r>
      <w:r>
        <w:rPr>
          <w:rFonts w:ascii="Arial" w:hAnsi="Arial" w:cs="Arial"/>
          <w:sz w:val="18"/>
          <w:szCs w:val="18"/>
        </w:rPr>
        <w:t>721 786 143</w:t>
      </w:r>
      <w:r w:rsidRPr="0007587B">
        <w:rPr>
          <w:rFonts w:ascii="Arial" w:hAnsi="Arial" w:cs="Arial"/>
          <w:sz w:val="18"/>
          <w:szCs w:val="18"/>
        </w:rPr>
        <w:t xml:space="preserve"> / </w:t>
      </w:r>
      <w:r w:rsidRPr="00D803A1">
        <w:rPr>
          <w:rFonts w:ascii="Arial" w:hAnsi="Arial" w:cs="Arial"/>
          <w:sz w:val="18"/>
          <w:szCs w:val="18"/>
        </w:rPr>
        <w:t xml:space="preserve">391 001 511 / e-mail: </w:t>
      </w:r>
      <w:hyperlink r:id="rId10" w:history="1">
        <w:r w:rsidRPr="00D803A1">
          <w:rPr>
            <w:rStyle w:val="Hypertextovodkaz"/>
            <w:rFonts w:ascii="Arial" w:hAnsi="Arial" w:cs="Arial"/>
            <w:sz w:val="18"/>
            <w:szCs w:val="18"/>
          </w:rPr>
          <w:t>petrovsky@muzeumcb.cz</w:t>
        </w:r>
      </w:hyperlink>
      <w:r w:rsidRPr="00D803A1">
        <w:rPr>
          <w:rFonts w:ascii="Arial" w:hAnsi="Arial" w:cs="Arial"/>
          <w:sz w:val="18"/>
          <w:szCs w:val="18"/>
        </w:rPr>
        <w:t>)</w:t>
      </w:r>
    </w:p>
    <w:p w:rsidR="00D803A1" w:rsidRDefault="00D803A1" w:rsidP="00D803A1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D803A1" w:rsidRPr="00D803A1" w:rsidRDefault="00D803A1" w:rsidP="00D803A1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D803A1">
        <w:rPr>
          <w:rFonts w:ascii="Arial" w:hAnsi="Arial" w:cs="Arial"/>
          <w:sz w:val="18"/>
          <w:szCs w:val="18"/>
          <w:u w:val="single"/>
        </w:rPr>
        <w:t>Mgr. Lukáš Faktor</w:t>
      </w:r>
      <w:r>
        <w:rPr>
          <w:rFonts w:ascii="Arial" w:hAnsi="Arial" w:cs="Arial"/>
          <w:sz w:val="18"/>
          <w:szCs w:val="18"/>
        </w:rPr>
        <w:t xml:space="preserve"> – Edukační oddělení Jihočeského muzea (tel.: 727 822 573 / 391 001 528 / e-mail: </w:t>
      </w:r>
      <w:hyperlink r:id="rId11" w:history="1">
        <w:r w:rsidRPr="00EF7C9E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3635BE" w:rsidRDefault="003635BE"/>
    <w:sectPr w:rsidR="003635BE" w:rsidSect="00770F77">
      <w:headerReference w:type="default" r:id="rId12"/>
      <w:footerReference w:type="default" r:id="rId13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9E27D1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2ECABECF" wp14:editId="3306EA36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9E27D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3E1DD48" wp14:editId="5AF2C70A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E0D41"/>
    <w:multiLevelType w:val="hybridMultilevel"/>
    <w:tmpl w:val="98BABF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A54897"/>
    <w:multiLevelType w:val="hybridMultilevel"/>
    <w:tmpl w:val="1B607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86446"/>
    <w:multiLevelType w:val="hybridMultilevel"/>
    <w:tmpl w:val="1654E4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E6C22"/>
    <w:multiLevelType w:val="hybridMultilevel"/>
    <w:tmpl w:val="D37601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7E2198"/>
    <w:multiLevelType w:val="hybridMultilevel"/>
    <w:tmpl w:val="F42843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9221FD"/>
    <w:multiLevelType w:val="hybridMultilevel"/>
    <w:tmpl w:val="45564A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C80F19"/>
    <w:multiLevelType w:val="hybridMultilevel"/>
    <w:tmpl w:val="E598A5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9E5BA0"/>
    <w:multiLevelType w:val="hybridMultilevel"/>
    <w:tmpl w:val="895E68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3379B"/>
    <w:multiLevelType w:val="hybridMultilevel"/>
    <w:tmpl w:val="D5A838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481489"/>
    <w:multiLevelType w:val="hybridMultilevel"/>
    <w:tmpl w:val="1E12FB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6"/>
  </w:num>
  <w:num w:numId="5">
    <w:abstractNumId w:val="8"/>
  </w:num>
  <w:num w:numId="6">
    <w:abstractNumId w:val="5"/>
  </w:num>
  <w:num w:numId="7">
    <w:abstractNumId w:val="4"/>
  </w:num>
  <w:num w:numId="8">
    <w:abstractNumId w:val="2"/>
  </w:num>
  <w:num w:numId="9">
    <w:abstractNumId w:val="9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AC6"/>
    <w:rsid w:val="00046DC6"/>
    <w:rsid w:val="001B2B84"/>
    <w:rsid w:val="00226B25"/>
    <w:rsid w:val="00327FDC"/>
    <w:rsid w:val="003635BE"/>
    <w:rsid w:val="004836DE"/>
    <w:rsid w:val="00534AC6"/>
    <w:rsid w:val="005D63FA"/>
    <w:rsid w:val="008C2969"/>
    <w:rsid w:val="009B7A29"/>
    <w:rsid w:val="009E27D1"/>
    <w:rsid w:val="00A168AB"/>
    <w:rsid w:val="00D803A1"/>
    <w:rsid w:val="00E22D74"/>
    <w:rsid w:val="00F10DD3"/>
    <w:rsid w:val="00F17E39"/>
    <w:rsid w:val="00FB0273"/>
    <w:rsid w:val="00FF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F22C9"/>
  <w15:chartTrackingRefBased/>
  <w15:docId w15:val="{00361888-41DF-4D74-BF21-2CBDAFA4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34AC6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4AC6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34AC6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34A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4AC6"/>
  </w:style>
  <w:style w:type="paragraph" w:styleId="Zpat">
    <w:name w:val="footer"/>
    <w:basedOn w:val="Normln"/>
    <w:link w:val="ZpatChar"/>
    <w:uiPriority w:val="99"/>
    <w:unhideWhenUsed/>
    <w:rsid w:val="00534A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4AC6"/>
  </w:style>
  <w:style w:type="character" w:styleId="Sledovanodkaz">
    <w:name w:val="FollowedHyperlink"/>
    <w:basedOn w:val="Standardnpsmoodstavce"/>
    <w:uiPriority w:val="99"/>
    <w:semiHidden/>
    <w:unhideWhenUsed/>
    <w:rsid w:val="009B7A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events/1431382157506947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uzeumcb.cz/files/files/Trocnovske-slavnosti-2024-(program)(1).pdf" TargetMode="External"/><Relationship Id="rId11" Type="http://schemas.openxmlformats.org/officeDocument/2006/relationships/hyperlink" Target="mailto:faktor@muzeumcb.cz" TargetMode="External"/><Relationship Id="rId5" Type="http://schemas.openxmlformats.org/officeDocument/2006/relationships/hyperlink" Target="https://www.muzeumcb.cz/navstivte-nas/pobocky/pamatnik-jana-zizky-z-trocnova/doprovodne-programy-2/trocnovske-slavnosti-2024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petrovsky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erna2@kraj-jihocesky.c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1007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12</cp:revision>
  <dcterms:created xsi:type="dcterms:W3CDTF">2024-08-23T08:54:00Z</dcterms:created>
  <dcterms:modified xsi:type="dcterms:W3CDTF">2024-08-23T10:08:00Z</dcterms:modified>
</cp:coreProperties>
</file>